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F2C9D" w14:textId="77777777" w:rsidR="005C37D0" w:rsidRDefault="005C37D0" w:rsidP="00042F7A">
      <w:pPr>
        <w:rPr>
          <w:rFonts w:ascii="Arial" w:hAnsi="Arial" w:cs="Arial"/>
          <w:b/>
          <w:bCs/>
          <w:sz w:val="52"/>
          <w:szCs w:val="52"/>
        </w:rPr>
      </w:pPr>
    </w:p>
    <w:p w14:paraId="7396CCCC" w14:textId="77777777" w:rsidR="006012C0" w:rsidRDefault="006012C0" w:rsidP="00042F7A">
      <w:pPr>
        <w:rPr>
          <w:rFonts w:ascii="Arial" w:hAnsi="Arial" w:cs="Arial"/>
          <w:b/>
          <w:bCs/>
          <w:sz w:val="52"/>
          <w:szCs w:val="52"/>
        </w:rPr>
      </w:pPr>
    </w:p>
    <w:p w14:paraId="5419824C" w14:textId="77777777" w:rsidR="006012C0" w:rsidRDefault="006012C0" w:rsidP="00042F7A">
      <w:pPr>
        <w:rPr>
          <w:rFonts w:ascii="Arial" w:hAnsi="Arial" w:cs="Arial"/>
          <w:b/>
          <w:bCs/>
          <w:sz w:val="52"/>
          <w:szCs w:val="52"/>
        </w:rPr>
      </w:pPr>
    </w:p>
    <w:p w14:paraId="0EC9DD51" w14:textId="77777777" w:rsidR="006012C0" w:rsidRDefault="006012C0" w:rsidP="00042F7A">
      <w:pPr>
        <w:rPr>
          <w:rFonts w:ascii="Arial" w:hAnsi="Arial" w:cs="Arial"/>
          <w:b/>
          <w:bCs/>
          <w:sz w:val="52"/>
          <w:szCs w:val="52"/>
        </w:rPr>
      </w:pPr>
    </w:p>
    <w:p w14:paraId="4D05E11F" w14:textId="77777777" w:rsidR="006012C0" w:rsidRDefault="006012C0" w:rsidP="00042F7A">
      <w:pPr>
        <w:rPr>
          <w:rFonts w:ascii="Arial" w:hAnsi="Arial" w:cs="Arial"/>
          <w:b/>
          <w:bCs/>
          <w:sz w:val="52"/>
          <w:szCs w:val="52"/>
        </w:rPr>
      </w:pPr>
    </w:p>
    <w:p w14:paraId="6B77E153" w14:textId="77777777" w:rsidR="006012C0" w:rsidRDefault="006012C0" w:rsidP="00042F7A">
      <w:pPr>
        <w:rPr>
          <w:rFonts w:ascii="Arial" w:hAnsi="Arial" w:cs="Arial"/>
          <w:b/>
          <w:bCs/>
          <w:sz w:val="52"/>
          <w:szCs w:val="52"/>
        </w:rPr>
      </w:pPr>
    </w:p>
    <w:p w14:paraId="6C0D5C89" w14:textId="77777777" w:rsidR="006012C0" w:rsidRDefault="006012C0" w:rsidP="00042F7A">
      <w:pPr>
        <w:rPr>
          <w:rFonts w:ascii="Arial" w:hAnsi="Arial" w:cs="Arial"/>
          <w:b/>
          <w:bCs/>
          <w:sz w:val="52"/>
          <w:szCs w:val="52"/>
        </w:rPr>
      </w:pPr>
    </w:p>
    <w:p w14:paraId="65800529" w14:textId="77777777" w:rsidR="006012C0" w:rsidRPr="0028520B" w:rsidRDefault="006012C0" w:rsidP="00042F7A">
      <w:pPr>
        <w:rPr>
          <w:rFonts w:ascii="Arial" w:hAnsi="Arial" w:cs="Arial"/>
          <w:b/>
          <w:bCs/>
          <w:sz w:val="52"/>
          <w:szCs w:val="52"/>
        </w:rPr>
      </w:pPr>
    </w:p>
    <w:p w14:paraId="4A48388A" w14:textId="3BC6B865" w:rsidR="040BB285" w:rsidRDefault="040BB285" w:rsidP="627569A4">
      <w:r>
        <w:rPr>
          <w:noProof/>
        </w:rPr>
        <w:drawing>
          <wp:inline distT="0" distB="0" distL="0" distR="0" wp14:anchorId="08ACDD64" wp14:editId="7CFF3E26">
            <wp:extent cx="3600450" cy="1390650"/>
            <wp:effectExtent l="0" t="0" r="0" b="0"/>
            <wp:docPr id="1095960860" name="Picture 1095960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0450" cy="1390650"/>
                    </a:xfrm>
                    <a:prstGeom prst="rect">
                      <a:avLst/>
                    </a:prstGeom>
                  </pic:spPr>
                </pic:pic>
              </a:graphicData>
            </a:graphic>
          </wp:inline>
        </w:drawing>
      </w:r>
      <w:r>
        <w:br/>
      </w:r>
    </w:p>
    <w:p w14:paraId="5B7A7028" w14:textId="77777777" w:rsidR="00042F7A" w:rsidRPr="00E01426" w:rsidRDefault="00042F7A" w:rsidP="00042F7A">
      <w:pPr>
        <w:rPr>
          <w:rFonts w:ascii="Arial" w:hAnsi="Arial" w:cs="Arial"/>
        </w:rPr>
      </w:pPr>
    </w:p>
    <w:p w14:paraId="25351E28" w14:textId="79191F88" w:rsidR="005C37D0" w:rsidRPr="00720F8F" w:rsidRDefault="005C37D0" w:rsidP="005C37D0">
      <w:pPr>
        <w:rPr>
          <w:rFonts w:ascii="Arial" w:hAnsi="Arial" w:cs="Arial"/>
          <w:b/>
          <w:bCs/>
          <w:sz w:val="32"/>
          <w:szCs w:val="32"/>
        </w:rPr>
      </w:pPr>
      <w:r>
        <w:rPr>
          <w:rFonts w:ascii="Arial" w:hAnsi="Arial" w:cs="Arial"/>
          <w:b/>
          <w:bCs/>
          <w:sz w:val="32"/>
          <w:szCs w:val="32"/>
          <w:lang w:val="ga"/>
        </w:rPr>
        <w:t>Treoir chuig Próiseas na nGearán do ghearáin a rinneadh roimh 15 Márta 2023 (</w:t>
      </w:r>
      <w:r>
        <w:rPr>
          <w:rFonts w:ascii="Arial" w:hAnsi="Arial" w:cs="Arial"/>
          <w:b/>
          <w:bCs/>
          <w:i/>
          <w:iCs/>
          <w:sz w:val="32"/>
          <w:szCs w:val="32"/>
          <w:lang w:val="ga"/>
        </w:rPr>
        <w:t>“an Próiseas maidir le Gearáin Idirthréimhseacha”)</w:t>
      </w:r>
    </w:p>
    <w:p w14:paraId="068782A9" w14:textId="77777777" w:rsidR="00042F7A" w:rsidRPr="00E01426" w:rsidRDefault="00042F7A" w:rsidP="00042F7A">
      <w:pPr>
        <w:rPr>
          <w:rFonts w:ascii="Arial" w:hAnsi="Arial" w:cs="Arial"/>
          <w:b/>
          <w:bCs/>
          <w:sz w:val="24"/>
          <w:szCs w:val="24"/>
        </w:rPr>
      </w:pPr>
    </w:p>
    <w:p w14:paraId="44EB8311" w14:textId="77777777" w:rsidR="00042F7A" w:rsidRDefault="00042F7A" w:rsidP="00042F7A">
      <w:pPr>
        <w:rPr>
          <w:rFonts w:ascii="Arial" w:hAnsi="Arial" w:cs="Arial"/>
        </w:rPr>
      </w:pPr>
    </w:p>
    <w:p w14:paraId="19577553" w14:textId="77777777" w:rsidR="00AA6A9C" w:rsidRDefault="00AA6A9C" w:rsidP="00042F7A">
      <w:pPr>
        <w:rPr>
          <w:rFonts w:ascii="Arial" w:hAnsi="Arial" w:cs="Arial"/>
        </w:rPr>
      </w:pPr>
    </w:p>
    <w:p w14:paraId="43D4A6A9" w14:textId="77777777" w:rsidR="00AA6A9C" w:rsidRDefault="00AA6A9C" w:rsidP="00042F7A">
      <w:pPr>
        <w:rPr>
          <w:rFonts w:ascii="Arial" w:hAnsi="Arial" w:cs="Arial"/>
        </w:rPr>
      </w:pPr>
    </w:p>
    <w:p w14:paraId="1EDEE905" w14:textId="77777777" w:rsidR="00AA6A9C" w:rsidRDefault="00AA6A9C" w:rsidP="00042F7A">
      <w:pPr>
        <w:rPr>
          <w:rFonts w:ascii="Arial" w:hAnsi="Arial" w:cs="Arial"/>
        </w:rPr>
      </w:pPr>
    </w:p>
    <w:p w14:paraId="62F34F98" w14:textId="77777777" w:rsidR="00AA6A9C" w:rsidRDefault="00AA6A9C" w:rsidP="00042F7A">
      <w:pPr>
        <w:rPr>
          <w:rFonts w:ascii="Arial" w:hAnsi="Arial" w:cs="Arial"/>
        </w:rPr>
      </w:pPr>
    </w:p>
    <w:p w14:paraId="3CA45F28" w14:textId="77777777" w:rsidR="00AA6A9C" w:rsidRDefault="00AA6A9C" w:rsidP="00042F7A">
      <w:pPr>
        <w:rPr>
          <w:rFonts w:ascii="Arial" w:hAnsi="Arial" w:cs="Arial"/>
        </w:rPr>
      </w:pPr>
    </w:p>
    <w:p w14:paraId="0CFE95A7" w14:textId="77777777" w:rsidR="00AA6A9C" w:rsidRDefault="00AA6A9C" w:rsidP="00042F7A">
      <w:pPr>
        <w:rPr>
          <w:rFonts w:ascii="Arial" w:hAnsi="Arial" w:cs="Arial"/>
        </w:rPr>
      </w:pPr>
    </w:p>
    <w:p w14:paraId="1554B38F" w14:textId="77777777" w:rsidR="00AA6A9C" w:rsidRDefault="00AA6A9C" w:rsidP="00042F7A">
      <w:pPr>
        <w:rPr>
          <w:rFonts w:ascii="Arial" w:hAnsi="Arial" w:cs="Arial"/>
        </w:rPr>
      </w:pPr>
    </w:p>
    <w:p w14:paraId="11E3C50B" w14:textId="77777777" w:rsidR="00AA6A9C" w:rsidRDefault="00AA6A9C" w:rsidP="00042F7A">
      <w:pPr>
        <w:rPr>
          <w:rFonts w:ascii="Arial" w:hAnsi="Arial" w:cs="Arial"/>
        </w:rPr>
      </w:pPr>
    </w:p>
    <w:p w14:paraId="03BC64C4" w14:textId="77777777" w:rsidR="00AA6A9C" w:rsidRDefault="00AA6A9C" w:rsidP="00042F7A">
      <w:pPr>
        <w:rPr>
          <w:rFonts w:ascii="Arial" w:hAnsi="Arial" w:cs="Arial"/>
        </w:rPr>
      </w:pPr>
    </w:p>
    <w:p w14:paraId="2402255A" w14:textId="77777777" w:rsidR="00AA6A9C" w:rsidRDefault="00AA6A9C" w:rsidP="00042F7A">
      <w:pPr>
        <w:rPr>
          <w:rFonts w:ascii="Arial" w:hAnsi="Arial" w:cs="Arial"/>
        </w:rPr>
      </w:pPr>
    </w:p>
    <w:p w14:paraId="5EA63390" w14:textId="77777777" w:rsidR="00AA6A9C" w:rsidRDefault="00AA6A9C" w:rsidP="00042F7A">
      <w:pPr>
        <w:rPr>
          <w:rFonts w:ascii="Arial" w:hAnsi="Arial" w:cs="Arial"/>
        </w:rPr>
      </w:pPr>
    </w:p>
    <w:p w14:paraId="16669AA6" w14:textId="77777777" w:rsidR="00AA6A9C" w:rsidRDefault="00AA6A9C" w:rsidP="00042F7A">
      <w:pPr>
        <w:rPr>
          <w:rFonts w:ascii="Arial" w:hAnsi="Arial" w:cs="Arial"/>
        </w:rPr>
      </w:pPr>
    </w:p>
    <w:p w14:paraId="3A8C8570" w14:textId="77777777" w:rsidR="00AA6A9C" w:rsidRDefault="00AA6A9C" w:rsidP="00042F7A">
      <w:pPr>
        <w:rPr>
          <w:rFonts w:ascii="Arial" w:hAnsi="Arial" w:cs="Arial"/>
        </w:rPr>
      </w:pPr>
    </w:p>
    <w:p w14:paraId="5A2C133C" w14:textId="77777777" w:rsidR="00AA6A9C" w:rsidRDefault="00AA6A9C" w:rsidP="00042F7A">
      <w:pPr>
        <w:rPr>
          <w:rFonts w:ascii="Arial" w:hAnsi="Arial" w:cs="Arial"/>
        </w:rPr>
      </w:pPr>
    </w:p>
    <w:p w14:paraId="79451B38" w14:textId="77777777" w:rsidR="00AA6A9C" w:rsidRDefault="00AA6A9C" w:rsidP="00042F7A">
      <w:pPr>
        <w:rPr>
          <w:rFonts w:ascii="Arial" w:hAnsi="Arial" w:cs="Arial"/>
        </w:rPr>
      </w:pPr>
    </w:p>
    <w:p w14:paraId="7FA2B76D" w14:textId="77777777" w:rsidR="00AA6A9C" w:rsidRDefault="00AA6A9C" w:rsidP="00042F7A">
      <w:pPr>
        <w:rPr>
          <w:rFonts w:ascii="Arial" w:hAnsi="Arial" w:cs="Arial"/>
        </w:rPr>
      </w:pPr>
    </w:p>
    <w:p w14:paraId="528CE25F" w14:textId="4C484FFF" w:rsidR="00AC158A" w:rsidRPr="004C1C7B" w:rsidRDefault="5B7DC3FC" w:rsidP="004C1C7B">
      <w:pPr>
        <w:jc w:val="right"/>
        <w:rPr>
          <w:rFonts w:ascii="Arial" w:hAnsi="Arial" w:cs="Arial"/>
          <w:b/>
          <w:bCs/>
          <w:sz w:val="24"/>
          <w:szCs w:val="24"/>
        </w:rPr>
      </w:pPr>
      <w:r w:rsidRPr="627569A4">
        <w:rPr>
          <w:rFonts w:ascii="Arial" w:hAnsi="Arial" w:cs="Arial"/>
          <w:b/>
          <w:bCs/>
          <w:sz w:val="24"/>
          <w:szCs w:val="24"/>
          <w:lang w:val="ga"/>
        </w:rPr>
        <w:t>Bealtaine</w:t>
      </w:r>
      <w:r w:rsidR="00C146DD" w:rsidRPr="627569A4">
        <w:rPr>
          <w:rFonts w:ascii="Arial" w:hAnsi="Arial" w:cs="Arial"/>
          <w:b/>
          <w:bCs/>
          <w:sz w:val="24"/>
          <w:szCs w:val="24"/>
          <w:lang w:val="ga"/>
        </w:rPr>
        <w:t xml:space="preserve"> 2023</w:t>
      </w:r>
    </w:p>
    <w:p w14:paraId="2B83A8B8" w14:textId="77777777" w:rsidR="00042F7A" w:rsidRPr="00E01426" w:rsidRDefault="00042F7A" w:rsidP="00042F7A">
      <w:pPr>
        <w:rPr>
          <w:b/>
          <w:bCs/>
        </w:rPr>
      </w:pPr>
    </w:p>
    <w:bookmarkStart w:id="0" w:name="_Toc45866543" w:displacedByCustomXml="next"/>
    <w:bookmarkStart w:id="1" w:name="_Toc45865324" w:displacedByCustomXml="next"/>
    <w:sdt>
      <w:sdtPr>
        <w:rPr>
          <w:shd w:val="clear" w:color="auto" w:fill="E6E6E6"/>
        </w:rPr>
        <w:id w:val="1994909920"/>
        <w:docPartObj>
          <w:docPartGallery w:val="Table of Contents"/>
          <w:docPartUnique/>
        </w:docPartObj>
      </w:sdtPr>
      <w:sdtEndPr>
        <w:rPr>
          <w:b/>
          <w:bCs/>
          <w:noProof/>
        </w:rPr>
      </w:sdtEndPr>
      <w:sdtContent>
        <w:p w14:paraId="1CFF89D0" w14:textId="5E433950" w:rsidR="00673630" w:rsidRPr="00673630" w:rsidRDefault="00673630" w:rsidP="00720F8F">
          <w:pPr>
            <w:rPr>
              <w:rFonts w:ascii="Arial" w:hAnsi="Arial" w:cs="Arial"/>
              <w:sz w:val="36"/>
              <w:szCs w:val="36"/>
            </w:rPr>
          </w:pPr>
          <w:r>
            <w:rPr>
              <w:rFonts w:ascii="Arial" w:hAnsi="Arial" w:cs="Arial"/>
              <w:sz w:val="36"/>
              <w:szCs w:val="36"/>
              <w:lang w:val="ga"/>
            </w:rPr>
            <w:t>Clár Ábhar</w:t>
          </w:r>
        </w:p>
        <w:p w14:paraId="7DB3E04A" w14:textId="77777777" w:rsidR="00673630" w:rsidRPr="00673630" w:rsidRDefault="00673630" w:rsidP="00673630"/>
        <w:p w14:paraId="5A0CD746" w14:textId="7B6B6C3A" w:rsidR="007340C3" w:rsidRDefault="00673630">
          <w:pPr>
            <w:pStyle w:val="TOC1"/>
            <w:rPr>
              <w:rFonts w:eastAsiaTheme="minorEastAsia"/>
              <w:noProof/>
              <w:lang w:eastAsia="en-IE"/>
            </w:rPr>
          </w:pPr>
          <w:r>
            <w:rPr>
              <w:color w:val="2B579A"/>
              <w:shd w:val="clear" w:color="auto" w:fill="E6E6E6"/>
              <w:lang w:val="ga"/>
            </w:rPr>
            <w:fldChar w:fldCharType="begin"/>
          </w:r>
          <w:r>
            <w:instrText xml:space="preserve"> TOC \o "1-3" \h \z \u </w:instrText>
          </w:r>
          <w:r>
            <w:rPr>
              <w:color w:val="2B579A"/>
              <w:shd w:val="clear" w:color="auto" w:fill="E6E6E6"/>
            </w:rPr>
            <w:fldChar w:fldCharType="separate"/>
          </w:r>
          <w:hyperlink w:anchor="_Toc133576743" w:history="1">
            <w:r w:rsidR="007340C3" w:rsidRPr="00730E95">
              <w:rPr>
                <w:rStyle w:val="Hyperlink"/>
                <w:rFonts w:ascii="Arial" w:hAnsi="Arial" w:cs="Arial"/>
                <w:noProof/>
              </w:rPr>
              <w:t>1.</w:t>
            </w:r>
            <w:r w:rsidR="007340C3">
              <w:rPr>
                <w:rFonts w:eastAsiaTheme="minorEastAsia"/>
                <w:noProof/>
                <w:lang w:eastAsia="en-IE"/>
              </w:rPr>
              <w:tab/>
            </w:r>
            <w:r w:rsidR="007340C3" w:rsidRPr="00730E95">
              <w:rPr>
                <w:rStyle w:val="Hyperlink"/>
                <w:rFonts w:ascii="Arial" w:hAnsi="Arial" w:cs="Arial"/>
                <w:noProof/>
                <w:lang w:val="ga"/>
              </w:rPr>
              <w:t>Réamhrá</w:t>
            </w:r>
            <w:r w:rsidR="007340C3">
              <w:rPr>
                <w:noProof/>
                <w:webHidden/>
              </w:rPr>
              <w:tab/>
            </w:r>
            <w:r w:rsidR="007340C3">
              <w:rPr>
                <w:noProof/>
                <w:webHidden/>
              </w:rPr>
              <w:fldChar w:fldCharType="begin"/>
            </w:r>
            <w:r w:rsidR="007340C3">
              <w:rPr>
                <w:noProof/>
                <w:webHidden/>
              </w:rPr>
              <w:instrText xml:space="preserve"> PAGEREF _Toc133576743 \h </w:instrText>
            </w:r>
            <w:r w:rsidR="007340C3">
              <w:rPr>
                <w:noProof/>
                <w:webHidden/>
              </w:rPr>
            </w:r>
            <w:r w:rsidR="007340C3">
              <w:rPr>
                <w:noProof/>
                <w:webHidden/>
              </w:rPr>
              <w:fldChar w:fldCharType="separate"/>
            </w:r>
            <w:r w:rsidR="006007D2">
              <w:rPr>
                <w:noProof/>
                <w:webHidden/>
              </w:rPr>
              <w:t>4</w:t>
            </w:r>
            <w:r w:rsidR="007340C3">
              <w:rPr>
                <w:noProof/>
                <w:webHidden/>
              </w:rPr>
              <w:fldChar w:fldCharType="end"/>
            </w:r>
          </w:hyperlink>
        </w:p>
        <w:p w14:paraId="39AB7591" w14:textId="49B8428D" w:rsidR="007340C3" w:rsidRDefault="00D16857">
          <w:pPr>
            <w:pStyle w:val="TOC1"/>
            <w:rPr>
              <w:rFonts w:eastAsiaTheme="minorEastAsia"/>
              <w:noProof/>
              <w:lang w:eastAsia="en-IE"/>
            </w:rPr>
          </w:pPr>
          <w:hyperlink w:anchor="_Toc133576744" w:history="1">
            <w:r w:rsidR="007340C3" w:rsidRPr="00730E95">
              <w:rPr>
                <w:rStyle w:val="Hyperlink"/>
                <w:rFonts w:ascii="Arial" w:hAnsi="Arial" w:cs="Arial"/>
                <w:noProof/>
              </w:rPr>
              <w:t>2.</w:t>
            </w:r>
            <w:r w:rsidR="007340C3">
              <w:rPr>
                <w:rFonts w:eastAsiaTheme="minorEastAsia"/>
                <w:noProof/>
                <w:lang w:eastAsia="en-IE"/>
              </w:rPr>
              <w:tab/>
            </w:r>
            <w:r w:rsidR="007340C3" w:rsidRPr="00730E95">
              <w:rPr>
                <w:rStyle w:val="Hyperlink"/>
                <w:rFonts w:ascii="Arial" w:hAnsi="Arial" w:cs="Arial"/>
                <w:noProof/>
                <w:lang w:val="ga"/>
              </w:rPr>
              <w:t>Cé dóibh lena mbaineann an Treoir seo?</w:t>
            </w:r>
            <w:r w:rsidR="007340C3">
              <w:rPr>
                <w:noProof/>
                <w:webHidden/>
              </w:rPr>
              <w:tab/>
            </w:r>
            <w:r w:rsidR="007340C3">
              <w:rPr>
                <w:noProof/>
                <w:webHidden/>
              </w:rPr>
              <w:fldChar w:fldCharType="begin"/>
            </w:r>
            <w:r w:rsidR="007340C3">
              <w:rPr>
                <w:noProof/>
                <w:webHidden/>
              </w:rPr>
              <w:instrText xml:space="preserve"> PAGEREF _Toc133576744 \h </w:instrText>
            </w:r>
            <w:r w:rsidR="007340C3">
              <w:rPr>
                <w:noProof/>
                <w:webHidden/>
              </w:rPr>
            </w:r>
            <w:r w:rsidR="007340C3">
              <w:rPr>
                <w:noProof/>
                <w:webHidden/>
              </w:rPr>
              <w:fldChar w:fldCharType="separate"/>
            </w:r>
            <w:r w:rsidR="006007D2">
              <w:rPr>
                <w:noProof/>
                <w:webHidden/>
              </w:rPr>
              <w:t>4</w:t>
            </w:r>
            <w:r w:rsidR="007340C3">
              <w:rPr>
                <w:noProof/>
                <w:webHidden/>
              </w:rPr>
              <w:fldChar w:fldCharType="end"/>
            </w:r>
          </w:hyperlink>
        </w:p>
        <w:p w14:paraId="01CA0D0D" w14:textId="35ED1D3F" w:rsidR="007340C3" w:rsidRDefault="00D16857">
          <w:pPr>
            <w:pStyle w:val="TOC1"/>
            <w:rPr>
              <w:rFonts w:eastAsiaTheme="minorEastAsia"/>
              <w:noProof/>
              <w:lang w:eastAsia="en-IE"/>
            </w:rPr>
          </w:pPr>
          <w:hyperlink w:anchor="_Toc133576745" w:history="1">
            <w:r w:rsidR="007340C3" w:rsidRPr="00730E95">
              <w:rPr>
                <w:rStyle w:val="Hyperlink"/>
                <w:rFonts w:ascii="Arial" w:hAnsi="Arial" w:cs="Arial"/>
                <w:noProof/>
              </w:rPr>
              <w:t>3.</w:t>
            </w:r>
            <w:r w:rsidR="007340C3">
              <w:rPr>
                <w:rFonts w:eastAsiaTheme="minorEastAsia"/>
                <w:noProof/>
                <w:lang w:eastAsia="en-IE"/>
              </w:rPr>
              <w:tab/>
            </w:r>
            <w:r w:rsidR="007340C3" w:rsidRPr="00730E95">
              <w:rPr>
                <w:rStyle w:val="Hyperlink"/>
                <w:rFonts w:ascii="Arial" w:hAnsi="Arial" w:cs="Arial"/>
                <w:noProof/>
                <w:lang w:val="ga"/>
              </w:rPr>
              <w:t>Cad nach bhfuil clúdaithe sa Treoir seo?</w:t>
            </w:r>
            <w:r w:rsidR="007340C3">
              <w:rPr>
                <w:noProof/>
                <w:webHidden/>
              </w:rPr>
              <w:tab/>
            </w:r>
            <w:r w:rsidR="007340C3">
              <w:rPr>
                <w:noProof/>
                <w:webHidden/>
              </w:rPr>
              <w:fldChar w:fldCharType="begin"/>
            </w:r>
            <w:r w:rsidR="007340C3">
              <w:rPr>
                <w:noProof/>
                <w:webHidden/>
              </w:rPr>
              <w:instrText xml:space="preserve"> PAGEREF _Toc133576745 \h </w:instrText>
            </w:r>
            <w:r w:rsidR="007340C3">
              <w:rPr>
                <w:noProof/>
                <w:webHidden/>
              </w:rPr>
            </w:r>
            <w:r w:rsidR="007340C3">
              <w:rPr>
                <w:noProof/>
                <w:webHidden/>
              </w:rPr>
              <w:fldChar w:fldCharType="separate"/>
            </w:r>
            <w:r w:rsidR="006007D2">
              <w:rPr>
                <w:noProof/>
                <w:webHidden/>
              </w:rPr>
              <w:t>4</w:t>
            </w:r>
            <w:r w:rsidR="007340C3">
              <w:rPr>
                <w:noProof/>
                <w:webHidden/>
              </w:rPr>
              <w:fldChar w:fldCharType="end"/>
            </w:r>
          </w:hyperlink>
        </w:p>
        <w:p w14:paraId="3F63693D" w14:textId="1E1E467E" w:rsidR="007340C3" w:rsidRDefault="00D16857">
          <w:pPr>
            <w:pStyle w:val="TOC1"/>
            <w:rPr>
              <w:rFonts w:eastAsiaTheme="minorEastAsia"/>
              <w:noProof/>
              <w:lang w:eastAsia="en-IE"/>
            </w:rPr>
          </w:pPr>
          <w:hyperlink w:anchor="_Toc133576746" w:history="1">
            <w:r w:rsidR="007340C3" w:rsidRPr="00730E95">
              <w:rPr>
                <w:rStyle w:val="Hyperlink"/>
                <w:rFonts w:ascii="Arial" w:hAnsi="Arial" w:cs="Arial"/>
                <w:noProof/>
              </w:rPr>
              <w:t>4.</w:t>
            </w:r>
            <w:r w:rsidR="007340C3">
              <w:rPr>
                <w:rFonts w:eastAsiaTheme="minorEastAsia"/>
                <w:noProof/>
                <w:lang w:eastAsia="en-IE"/>
              </w:rPr>
              <w:tab/>
            </w:r>
            <w:r w:rsidR="007340C3" w:rsidRPr="00730E95">
              <w:rPr>
                <w:rStyle w:val="Hyperlink"/>
                <w:rFonts w:ascii="Arial" w:hAnsi="Arial" w:cs="Arial"/>
                <w:noProof/>
                <w:lang w:val="ga"/>
              </w:rPr>
              <w:t>Gearáin chraolacháin idir lámha leis an gcraoltóir</w:t>
            </w:r>
            <w:r w:rsidR="007340C3">
              <w:rPr>
                <w:noProof/>
                <w:webHidden/>
              </w:rPr>
              <w:tab/>
            </w:r>
            <w:r w:rsidR="007340C3">
              <w:rPr>
                <w:noProof/>
                <w:webHidden/>
              </w:rPr>
              <w:fldChar w:fldCharType="begin"/>
            </w:r>
            <w:r w:rsidR="007340C3">
              <w:rPr>
                <w:noProof/>
                <w:webHidden/>
              </w:rPr>
              <w:instrText xml:space="preserve"> PAGEREF _Toc133576746 \h </w:instrText>
            </w:r>
            <w:r w:rsidR="007340C3">
              <w:rPr>
                <w:noProof/>
                <w:webHidden/>
              </w:rPr>
            </w:r>
            <w:r w:rsidR="007340C3">
              <w:rPr>
                <w:noProof/>
                <w:webHidden/>
              </w:rPr>
              <w:fldChar w:fldCharType="separate"/>
            </w:r>
            <w:r w:rsidR="006007D2">
              <w:rPr>
                <w:noProof/>
                <w:webHidden/>
              </w:rPr>
              <w:t>5</w:t>
            </w:r>
            <w:r w:rsidR="007340C3">
              <w:rPr>
                <w:noProof/>
                <w:webHidden/>
              </w:rPr>
              <w:fldChar w:fldCharType="end"/>
            </w:r>
          </w:hyperlink>
        </w:p>
        <w:p w14:paraId="63C927DF" w14:textId="2377E63F" w:rsidR="007340C3" w:rsidRDefault="00D16857">
          <w:pPr>
            <w:pStyle w:val="TOC1"/>
            <w:rPr>
              <w:rFonts w:eastAsiaTheme="minorEastAsia"/>
              <w:noProof/>
              <w:lang w:eastAsia="en-IE"/>
            </w:rPr>
          </w:pPr>
          <w:hyperlink w:anchor="_Toc133576747" w:history="1">
            <w:r w:rsidR="007340C3" w:rsidRPr="00730E95">
              <w:rPr>
                <w:rStyle w:val="Hyperlink"/>
                <w:rFonts w:ascii="Arial" w:hAnsi="Arial" w:cs="Arial"/>
                <w:noProof/>
              </w:rPr>
              <w:t>5.</w:t>
            </w:r>
            <w:r w:rsidR="007340C3">
              <w:rPr>
                <w:rFonts w:eastAsiaTheme="minorEastAsia"/>
                <w:noProof/>
                <w:lang w:eastAsia="en-IE"/>
              </w:rPr>
              <w:tab/>
            </w:r>
            <w:r w:rsidR="007340C3" w:rsidRPr="00730E95">
              <w:rPr>
                <w:rStyle w:val="Hyperlink"/>
                <w:rFonts w:ascii="Arial" w:hAnsi="Arial" w:cs="Arial"/>
                <w:noProof/>
                <w:lang w:val="ga"/>
              </w:rPr>
              <w:t>Gearán craolacháin a chur faoi bhráid Choimisiún na Meán</w:t>
            </w:r>
            <w:r w:rsidR="007340C3">
              <w:rPr>
                <w:noProof/>
                <w:webHidden/>
              </w:rPr>
              <w:tab/>
            </w:r>
            <w:r w:rsidR="007340C3">
              <w:rPr>
                <w:noProof/>
                <w:webHidden/>
              </w:rPr>
              <w:fldChar w:fldCharType="begin"/>
            </w:r>
            <w:r w:rsidR="007340C3">
              <w:rPr>
                <w:noProof/>
                <w:webHidden/>
              </w:rPr>
              <w:instrText xml:space="preserve"> PAGEREF _Toc133576747 \h </w:instrText>
            </w:r>
            <w:r w:rsidR="007340C3">
              <w:rPr>
                <w:noProof/>
                <w:webHidden/>
              </w:rPr>
            </w:r>
            <w:r w:rsidR="007340C3">
              <w:rPr>
                <w:noProof/>
                <w:webHidden/>
              </w:rPr>
              <w:fldChar w:fldCharType="separate"/>
            </w:r>
            <w:r w:rsidR="006007D2">
              <w:rPr>
                <w:noProof/>
                <w:webHidden/>
              </w:rPr>
              <w:t>5</w:t>
            </w:r>
            <w:r w:rsidR="007340C3">
              <w:rPr>
                <w:noProof/>
                <w:webHidden/>
              </w:rPr>
              <w:fldChar w:fldCharType="end"/>
            </w:r>
          </w:hyperlink>
        </w:p>
        <w:p w14:paraId="370B7745" w14:textId="5848590C" w:rsidR="007340C3" w:rsidRDefault="00D16857">
          <w:pPr>
            <w:pStyle w:val="TOC1"/>
            <w:rPr>
              <w:rFonts w:eastAsiaTheme="minorEastAsia"/>
              <w:noProof/>
              <w:lang w:eastAsia="en-IE"/>
            </w:rPr>
          </w:pPr>
          <w:hyperlink w:anchor="_Toc133576748" w:history="1">
            <w:r w:rsidR="007340C3" w:rsidRPr="00730E95">
              <w:rPr>
                <w:rStyle w:val="Hyperlink"/>
                <w:rFonts w:ascii="Arial" w:hAnsi="Arial" w:cs="Arial"/>
                <w:noProof/>
              </w:rPr>
              <w:t>6.</w:t>
            </w:r>
            <w:r w:rsidR="007340C3">
              <w:rPr>
                <w:rFonts w:eastAsiaTheme="minorEastAsia"/>
                <w:noProof/>
                <w:lang w:eastAsia="en-IE"/>
              </w:rPr>
              <w:tab/>
            </w:r>
            <w:r w:rsidR="007340C3" w:rsidRPr="00730E95">
              <w:rPr>
                <w:rStyle w:val="Hyperlink"/>
                <w:rFonts w:ascii="Arial" w:hAnsi="Arial" w:cs="Arial"/>
                <w:noProof/>
                <w:lang w:val="ga"/>
              </w:rPr>
              <w:t>Gearáin chraolacháin a cuireadh faoi bhráid an BAI nó a rinneadh go díreach leo cheana</w:t>
            </w:r>
            <w:r w:rsidR="007340C3">
              <w:rPr>
                <w:noProof/>
                <w:webHidden/>
              </w:rPr>
              <w:tab/>
            </w:r>
            <w:r w:rsidR="007340C3">
              <w:rPr>
                <w:noProof/>
                <w:webHidden/>
              </w:rPr>
              <w:fldChar w:fldCharType="begin"/>
            </w:r>
            <w:r w:rsidR="007340C3">
              <w:rPr>
                <w:noProof/>
                <w:webHidden/>
              </w:rPr>
              <w:instrText xml:space="preserve"> PAGEREF _Toc133576748 \h </w:instrText>
            </w:r>
            <w:r w:rsidR="007340C3">
              <w:rPr>
                <w:noProof/>
                <w:webHidden/>
              </w:rPr>
            </w:r>
            <w:r w:rsidR="007340C3">
              <w:rPr>
                <w:noProof/>
                <w:webHidden/>
              </w:rPr>
              <w:fldChar w:fldCharType="separate"/>
            </w:r>
            <w:r w:rsidR="006007D2">
              <w:rPr>
                <w:noProof/>
                <w:webHidden/>
              </w:rPr>
              <w:t>6</w:t>
            </w:r>
            <w:r w:rsidR="007340C3">
              <w:rPr>
                <w:noProof/>
                <w:webHidden/>
              </w:rPr>
              <w:fldChar w:fldCharType="end"/>
            </w:r>
          </w:hyperlink>
        </w:p>
        <w:p w14:paraId="4DEB6310" w14:textId="64E9B120" w:rsidR="007340C3" w:rsidRDefault="00D16857">
          <w:pPr>
            <w:pStyle w:val="TOC1"/>
            <w:rPr>
              <w:rFonts w:eastAsiaTheme="minorEastAsia"/>
              <w:noProof/>
              <w:lang w:eastAsia="en-IE"/>
            </w:rPr>
          </w:pPr>
          <w:hyperlink w:anchor="_Toc133576749" w:history="1">
            <w:r w:rsidR="007340C3" w:rsidRPr="00730E95">
              <w:rPr>
                <w:rStyle w:val="Hyperlink"/>
                <w:rFonts w:ascii="Arial" w:hAnsi="Arial" w:cs="Arial"/>
                <w:noProof/>
              </w:rPr>
              <w:t>7.</w:t>
            </w:r>
            <w:r w:rsidR="007340C3">
              <w:rPr>
                <w:rFonts w:eastAsiaTheme="minorEastAsia"/>
                <w:noProof/>
                <w:lang w:eastAsia="en-IE"/>
              </w:rPr>
              <w:tab/>
            </w:r>
            <w:r w:rsidR="007340C3" w:rsidRPr="00730E95">
              <w:rPr>
                <w:rStyle w:val="Hyperlink"/>
                <w:rFonts w:ascii="Arial" w:hAnsi="Arial" w:cs="Arial"/>
                <w:noProof/>
                <w:lang w:val="ga"/>
              </w:rPr>
              <w:t>Nós imeachta um Láimhseáil Gearán</w:t>
            </w:r>
            <w:r w:rsidR="007340C3">
              <w:rPr>
                <w:noProof/>
                <w:webHidden/>
              </w:rPr>
              <w:tab/>
            </w:r>
            <w:r w:rsidR="007340C3">
              <w:rPr>
                <w:noProof/>
                <w:webHidden/>
              </w:rPr>
              <w:fldChar w:fldCharType="begin"/>
            </w:r>
            <w:r w:rsidR="007340C3">
              <w:rPr>
                <w:noProof/>
                <w:webHidden/>
              </w:rPr>
              <w:instrText xml:space="preserve"> PAGEREF _Toc133576749 \h </w:instrText>
            </w:r>
            <w:r w:rsidR="007340C3">
              <w:rPr>
                <w:noProof/>
                <w:webHidden/>
              </w:rPr>
            </w:r>
            <w:r w:rsidR="007340C3">
              <w:rPr>
                <w:noProof/>
                <w:webHidden/>
              </w:rPr>
              <w:fldChar w:fldCharType="separate"/>
            </w:r>
            <w:r w:rsidR="006007D2">
              <w:rPr>
                <w:noProof/>
                <w:webHidden/>
              </w:rPr>
              <w:t>6</w:t>
            </w:r>
            <w:r w:rsidR="007340C3">
              <w:rPr>
                <w:noProof/>
                <w:webHidden/>
              </w:rPr>
              <w:fldChar w:fldCharType="end"/>
            </w:r>
          </w:hyperlink>
        </w:p>
        <w:p w14:paraId="5A444436" w14:textId="45B59908" w:rsidR="007340C3" w:rsidRDefault="00D16857">
          <w:pPr>
            <w:pStyle w:val="TOC1"/>
            <w:rPr>
              <w:rFonts w:eastAsiaTheme="minorEastAsia"/>
              <w:noProof/>
              <w:lang w:eastAsia="en-IE"/>
            </w:rPr>
          </w:pPr>
          <w:hyperlink w:anchor="_Toc133576750" w:history="1">
            <w:r w:rsidR="007340C3" w:rsidRPr="00730E95">
              <w:rPr>
                <w:rStyle w:val="Hyperlink"/>
                <w:rFonts w:ascii="Arial" w:hAnsi="Arial" w:cs="Arial"/>
                <w:noProof/>
              </w:rPr>
              <w:t>8.</w:t>
            </w:r>
            <w:r w:rsidR="007340C3">
              <w:rPr>
                <w:rFonts w:eastAsiaTheme="minorEastAsia"/>
                <w:noProof/>
                <w:lang w:eastAsia="en-IE"/>
              </w:rPr>
              <w:tab/>
            </w:r>
            <w:r w:rsidR="007340C3" w:rsidRPr="00730E95">
              <w:rPr>
                <w:rStyle w:val="Hyperlink"/>
                <w:rFonts w:ascii="Arial" w:hAnsi="Arial" w:cs="Arial"/>
                <w:noProof/>
                <w:lang w:val="ga"/>
              </w:rPr>
              <w:t>Cinntí maidir le gearáin chraolacháin</w:t>
            </w:r>
            <w:r w:rsidR="007340C3">
              <w:rPr>
                <w:noProof/>
                <w:webHidden/>
              </w:rPr>
              <w:tab/>
            </w:r>
            <w:r w:rsidR="007340C3">
              <w:rPr>
                <w:noProof/>
                <w:webHidden/>
              </w:rPr>
              <w:fldChar w:fldCharType="begin"/>
            </w:r>
            <w:r w:rsidR="007340C3">
              <w:rPr>
                <w:noProof/>
                <w:webHidden/>
              </w:rPr>
              <w:instrText xml:space="preserve"> PAGEREF _Toc133576750 \h </w:instrText>
            </w:r>
            <w:r w:rsidR="007340C3">
              <w:rPr>
                <w:noProof/>
                <w:webHidden/>
              </w:rPr>
            </w:r>
            <w:r w:rsidR="007340C3">
              <w:rPr>
                <w:noProof/>
                <w:webHidden/>
              </w:rPr>
              <w:fldChar w:fldCharType="separate"/>
            </w:r>
            <w:r w:rsidR="006007D2">
              <w:rPr>
                <w:noProof/>
                <w:webHidden/>
              </w:rPr>
              <w:t>8</w:t>
            </w:r>
            <w:r w:rsidR="007340C3">
              <w:rPr>
                <w:noProof/>
                <w:webHidden/>
              </w:rPr>
              <w:fldChar w:fldCharType="end"/>
            </w:r>
          </w:hyperlink>
        </w:p>
        <w:p w14:paraId="07F9BEF0" w14:textId="5D8D1C5E" w:rsidR="007340C3" w:rsidRDefault="00D16857">
          <w:pPr>
            <w:pStyle w:val="TOC1"/>
            <w:rPr>
              <w:rFonts w:eastAsiaTheme="minorEastAsia"/>
              <w:noProof/>
              <w:lang w:eastAsia="en-IE"/>
            </w:rPr>
          </w:pPr>
          <w:hyperlink w:anchor="_Toc133576751" w:history="1">
            <w:r w:rsidR="007340C3" w:rsidRPr="00730E95">
              <w:rPr>
                <w:rStyle w:val="Hyperlink"/>
                <w:rFonts w:ascii="Arial" w:hAnsi="Arial" w:cs="Arial"/>
                <w:noProof/>
              </w:rPr>
              <w:t>9.</w:t>
            </w:r>
            <w:r w:rsidR="007340C3">
              <w:rPr>
                <w:rFonts w:eastAsiaTheme="minorEastAsia"/>
                <w:noProof/>
                <w:lang w:eastAsia="en-IE"/>
              </w:rPr>
              <w:tab/>
            </w:r>
            <w:r w:rsidR="007340C3" w:rsidRPr="00730E95">
              <w:rPr>
                <w:rStyle w:val="Hyperlink"/>
                <w:rFonts w:ascii="Arial" w:hAnsi="Arial" w:cs="Arial"/>
                <w:noProof/>
                <w:lang w:val="ga"/>
              </w:rPr>
              <w:t>Cinntí maidir le gearáin a fhoilsiú</w:t>
            </w:r>
            <w:r w:rsidR="007340C3">
              <w:rPr>
                <w:noProof/>
                <w:webHidden/>
              </w:rPr>
              <w:tab/>
            </w:r>
            <w:r w:rsidR="007340C3">
              <w:rPr>
                <w:noProof/>
                <w:webHidden/>
              </w:rPr>
              <w:fldChar w:fldCharType="begin"/>
            </w:r>
            <w:r w:rsidR="007340C3">
              <w:rPr>
                <w:noProof/>
                <w:webHidden/>
              </w:rPr>
              <w:instrText xml:space="preserve"> PAGEREF _Toc133576751 \h </w:instrText>
            </w:r>
            <w:r w:rsidR="007340C3">
              <w:rPr>
                <w:noProof/>
                <w:webHidden/>
              </w:rPr>
            </w:r>
            <w:r w:rsidR="007340C3">
              <w:rPr>
                <w:noProof/>
                <w:webHidden/>
              </w:rPr>
              <w:fldChar w:fldCharType="separate"/>
            </w:r>
            <w:r w:rsidR="006007D2">
              <w:rPr>
                <w:noProof/>
                <w:webHidden/>
              </w:rPr>
              <w:t>8</w:t>
            </w:r>
            <w:r w:rsidR="007340C3">
              <w:rPr>
                <w:noProof/>
                <w:webHidden/>
              </w:rPr>
              <w:fldChar w:fldCharType="end"/>
            </w:r>
          </w:hyperlink>
        </w:p>
        <w:p w14:paraId="131E9F35" w14:textId="5613D0DF" w:rsidR="007340C3" w:rsidRDefault="00D16857">
          <w:pPr>
            <w:pStyle w:val="TOC1"/>
            <w:rPr>
              <w:rFonts w:eastAsiaTheme="minorEastAsia"/>
              <w:noProof/>
              <w:lang w:eastAsia="en-IE"/>
            </w:rPr>
          </w:pPr>
          <w:hyperlink w:anchor="_Toc133576752" w:history="1">
            <w:r w:rsidR="007340C3" w:rsidRPr="00730E95">
              <w:rPr>
                <w:rStyle w:val="Hyperlink"/>
                <w:rFonts w:ascii="Arial" w:hAnsi="Arial" w:cs="Arial"/>
                <w:noProof/>
              </w:rPr>
              <w:t>10.</w:t>
            </w:r>
            <w:r w:rsidR="007340C3">
              <w:rPr>
                <w:rFonts w:eastAsiaTheme="minorEastAsia"/>
                <w:noProof/>
                <w:lang w:eastAsia="en-IE"/>
              </w:rPr>
              <w:tab/>
            </w:r>
            <w:r w:rsidR="007340C3" w:rsidRPr="00730E95">
              <w:rPr>
                <w:rStyle w:val="Hyperlink"/>
                <w:rFonts w:ascii="Arial" w:hAnsi="Arial" w:cs="Arial"/>
                <w:noProof/>
                <w:lang w:val="ga"/>
              </w:rPr>
              <w:t>Anaithnideacht a iarraidh</w:t>
            </w:r>
            <w:r w:rsidR="007340C3">
              <w:rPr>
                <w:noProof/>
                <w:webHidden/>
              </w:rPr>
              <w:tab/>
            </w:r>
            <w:r w:rsidR="007340C3">
              <w:rPr>
                <w:noProof/>
                <w:webHidden/>
              </w:rPr>
              <w:fldChar w:fldCharType="begin"/>
            </w:r>
            <w:r w:rsidR="007340C3">
              <w:rPr>
                <w:noProof/>
                <w:webHidden/>
              </w:rPr>
              <w:instrText xml:space="preserve"> PAGEREF _Toc133576752 \h </w:instrText>
            </w:r>
            <w:r w:rsidR="007340C3">
              <w:rPr>
                <w:noProof/>
                <w:webHidden/>
              </w:rPr>
            </w:r>
            <w:r w:rsidR="007340C3">
              <w:rPr>
                <w:noProof/>
                <w:webHidden/>
              </w:rPr>
              <w:fldChar w:fldCharType="separate"/>
            </w:r>
            <w:r w:rsidR="006007D2">
              <w:rPr>
                <w:noProof/>
                <w:webHidden/>
              </w:rPr>
              <w:t>10</w:t>
            </w:r>
            <w:r w:rsidR="007340C3">
              <w:rPr>
                <w:noProof/>
                <w:webHidden/>
              </w:rPr>
              <w:fldChar w:fldCharType="end"/>
            </w:r>
          </w:hyperlink>
        </w:p>
        <w:p w14:paraId="18CE7991" w14:textId="24BF2AEB" w:rsidR="007340C3" w:rsidRDefault="00D16857">
          <w:pPr>
            <w:pStyle w:val="TOC1"/>
            <w:rPr>
              <w:rFonts w:eastAsiaTheme="minorEastAsia"/>
              <w:noProof/>
              <w:lang w:eastAsia="en-IE"/>
            </w:rPr>
          </w:pPr>
          <w:hyperlink w:anchor="_Toc133576753" w:history="1">
            <w:r w:rsidR="007340C3" w:rsidRPr="00730E95">
              <w:rPr>
                <w:rStyle w:val="Hyperlink"/>
                <w:rFonts w:ascii="Arial" w:hAnsi="Arial" w:cs="Arial"/>
                <w:noProof/>
              </w:rPr>
              <w:t>11.</w:t>
            </w:r>
            <w:r w:rsidR="007340C3">
              <w:rPr>
                <w:rFonts w:eastAsiaTheme="minorEastAsia"/>
                <w:noProof/>
                <w:lang w:eastAsia="en-IE"/>
              </w:rPr>
              <w:tab/>
            </w:r>
            <w:r w:rsidR="007340C3" w:rsidRPr="00730E95">
              <w:rPr>
                <w:rStyle w:val="Hyperlink"/>
                <w:rFonts w:ascii="Arial" w:hAnsi="Arial" w:cs="Arial"/>
                <w:noProof/>
                <w:lang w:val="ga"/>
              </w:rPr>
              <w:t>Achomhairc</w:t>
            </w:r>
            <w:r w:rsidR="007340C3">
              <w:rPr>
                <w:noProof/>
                <w:webHidden/>
              </w:rPr>
              <w:tab/>
            </w:r>
            <w:r w:rsidR="007340C3">
              <w:rPr>
                <w:noProof/>
                <w:webHidden/>
              </w:rPr>
              <w:fldChar w:fldCharType="begin"/>
            </w:r>
            <w:r w:rsidR="007340C3">
              <w:rPr>
                <w:noProof/>
                <w:webHidden/>
              </w:rPr>
              <w:instrText xml:space="preserve"> PAGEREF _Toc133576753 \h </w:instrText>
            </w:r>
            <w:r w:rsidR="007340C3">
              <w:rPr>
                <w:noProof/>
                <w:webHidden/>
              </w:rPr>
            </w:r>
            <w:r w:rsidR="007340C3">
              <w:rPr>
                <w:noProof/>
                <w:webHidden/>
              </w:rPr>
              <w:fldChar w:fldCharType="separate"/>
            </w:r>
            <w:r w:rsidR="006007D2">
              <w:rPr>
                <w:noProof/>
                <w:webHidden/>
              </w:rPr>
              <w:t>10</w:t>
            </w:r>
            <w:r w:rsidR="007340C3">
              <w:rPr>
                <w:noProof/>
                <w:webHidden/>
              </w:rPr>
              <w:fldChar w:fldCharType="end"/>
            </w:r>
          </w:hyperlink>
        </w:p>
        <w:p w14:paraId="441A63D3" w14:textId="4C68D3E5" w:rsidR="007340C3" w:rsidRDefault="00D16857">
          <w:pPr>
            <w:pStyle w:val="TOC1"/>
            <w:rPr>
              <w:rFonts w:eastAsiaTheme="minorEastAsia"/>
              <w:noProof/>
              <w:lang w:eastAsia="en-IE"/>
            </w:rPr>
          </w:pPr>
          <w:hyperlink w:anchor="_Toc133576754" w:history="1">
            <w:r w:rsidR="007340C3" w:rsidRPr="00730E95">
              <w:rPr>
                <w:rStyle w:val="Hyperlink"/>
                <w:rFonts w:ascii="Arial" w:hAnsi="Arial" w:cs="Arial"/>
                <w:noProof/>
              </w:rPr>
              <w:t>12.</w:t>
            </w:r>
            <w:r w:rsidR="007340C3">
              <w:rPr>
                <w:rFonts w:eastAsiaTheme="minorEastAsia"/>
                <w:noProof/>
                <w:lang w:eastAsia="en-IE"/>
              </w:rPr>
              <w:tab/>
            </w:r>
            <w:r w:rsidR="007340C3" w:rsidRPr="00730E95">
              <w:rPr>
                <w:rStyle w:val="Hyperlink"/>
                <w:rFonts w:ascii="Arial" w:hAnsi="Arial" w:cs="Arial"/>
                <w:noProof/>
                <w:lang w:val="ga"/>
              </w:rPr>
              <w:t>Costais atá ann de thoradh gearán a dhéanamh</w:t>
            </w:r>
            <w:r w:rsidR="007340C3">
              <w:rPr>
                <w:noProof/>
                <w:webHidden/>
              </w:rPr>
              <w:tab/>
            </w:r>
            <w:r w:rsidR="007340C3">
              <w:rPr>
                <w:noProof/>
                <w:webHidden/>
              </w:rPr>
              <w:fldChar w:fldCharType="begin"/>
            </w:r>
            <w:r w:rsidR="007340C3">
              <w:rPr>
                <w:noProof/>
                <w:webHidden/>
              </w:rPr>
              <w:instrText xml:space="preserve"> PAGEREF _Toc133576754 \h </w:instrText>
            </w:r>
            <w:r w:rsidR="007340C3">
              <w:rPr>
                <w:noProof/>
                <w:webHidden/>
              </w:rPr>
            </w:r>
            <w:r w:rsidR="007340C3">
              <w:rPr>
                <w:noProof/>
                <w:webHidden/>
              </w:rPr>
              <w:fldChar w:fldCharType="separate"/>
            </w:r>
            <w:r w:rsidR="006007D2">
              <w:rPr>
                <w:noProof/>
                <w:webHidden/>
              </w:rPr>
              <w:t>10</w:t>
            </w:r>
            <w:r w:rsidR="007340C3">
              <w:rPr>
                <w:noProof/>
                <w:webHidden/>
              </w:rPr>
              <w:fldChar w:fldCharType="end"/>
            </w:r>
          </w:hyperlink>
        </w:p>
        <w:p w14:paraId="43747FAD" w14:textId="4E0B1184" w:rsidR="007340C3" w:rsidRDefault="00D16857">
          <w:pPr>
            <w:pStyle w:val="TOC1"/>
            <w:rPr>
              <w:rFonts w:eastAsiaTheme="minorEastAsia"/>
              <w:noProof/>
              <w:lang w:eastAsia="en-IE"/>
            </w:rPr>
          </w:pPr>
          <w:hyperlink w:anchor="_Toc133576755" w:history="1">
            <w:r w:rsidR="007340C3" w:rsidRPr="00730E95">
              <w:rPr>
                <w:rStyle w:val="Hyperlink"/>
                <w:rFonts w:ascii="Arial" w:hAnsi="Arial" w:cs="Arial"/>
                <w:noProof/>
              </w:rPr>
              <w:t>13.</w:t>
            </w:r>
            <w:r w:rsidR="007340C3">
              <w:rPr>
                <w:rFonts w:eastAsiaTheme="minorEastAsia"/>
                <w:noProof/>
                <w:lang w:eastAsia="en-IE"/>
              </w:rPr>
              <w:tab/>
            </w:r>
            <w:r w:rsidR="007340C3" w:rsidRPr="00730E95">
              <w:rPr>
                <w:rStyle w:val="Hyperlink"/>
                <w:rFonts w:ascii="Arial" w:hAnsi="Arial" w:cs="Arial"/>
                <w:noProof/>
                <w:lang w:val="ga"/>
              </w:rPr>
              <w:t>Rúndacht</w:t>
            </w:r>
            <w:r w:rsidR="007340C3">
              <w:rPr>
                <w:noProof/>
                <w:webHidden/>
              </w:rPr>
              <w:tab/>
            </w:r>
            <w:r w:rsidR="007340C3">
              <w:rPr>
                <w:noProof/>
                <w:webHidden/>
              </w:rPr>
              <w:fldChar w:fldCharType="begin"/>
            </w:r>
            <w:r w:rsidR="007340C3">
              <w:rPr>
                <w:noProof/>
                <w:webHidden/>
              </w:rPr>
              <w:instrText xml:space="preserve"> PAGEREF _Toc133576755 \h </w:instrText>
            </w:r>
            <w:r w:rsidR="007340C3">
              <w:rPr>
                <w:noProof/>
                <w:webHidden/>
              </w:rPr>
            </w:r>
            <w:r w:rsidR="007340C3">
              <w:rPr>
                <w:noProof/>
                <w:webHidden/>
              </w:rPr>
              <w:fldChar w:fldCharType="separate"/>
            </w:r>
            <w:r w:rsidR="006007D2">
              <w:rPr>
                <w:noProof/>
                <w:webHidden/>
              </w:rPr>
              <w:t>10</w:t>
            </w:r>
            <w:r w:rsidR="007340C3">
              <w:rPr>
                <w:noProof/>
                <w:webHidden/>
              </w:rPr>
              <w:fldChar w:fldCharType="end"/>
            </w:r>
          </w:hyperlink>
        </w:p>
        <w:p w14:paraId="6752EA82" w14:textId="24F75731" w:rsidR="007340C3" w:rsidRDefault="00D16857">
          <w:pPr>
            <w:pStyle w:val="TOC1"/>
            <w:rPr>
              <w:rFonts w:eastAsiaTheme="minorEastAsia"/>
              <w:noProof/>
              <w:lang w:eastAsia="en-IE"/>
            </w:rPr>
          </w:pPr>
          <w:hyperlink w:anchor="_Toc133576756" w:history="1">
            <w:r w:rsidR="007340C3" w:rsidRPr="00730E95">
              <w:rPr>
                <w:rStyle w:val="Hyperlink"/>
                <w:rFonts w:ascii="Arial" w:hAnsi="Arial" w:cs="Arial"/>
                <w:noProof/>
              </w:rPr>
              <w:t>14.</w:t>
            </w:r>
            <w:r w:rsidR="007340C3">
              <w:rPr>
                <w:rFonts w:eastAsiaTheme="minorEastAsia"/>
                <w:noProof/>
                <w:lang w:eastAsia="en-IE"/>
              </w:rPr>
              <w:tab/>
            </w:r>
            <w:r w:rsidR="007340C3" w:rsidRPr="00730E95">
              <w:rPr>
                <w:rStyle w:val="Hyperlink"/>
                <w:rFonts w:ascii="Arial" w:hAnsi="Arial" w:cs="Arial"/>
                <w:noProof/>
                <w:lang w:val="ga"/>
              </w:rPr>
              <w:t>Úsáid Faisnéise</w:t>
            </w:r>
            <w:r w:rsidR="007340C3">
              <w:rPr>
                <w:noProof/>
                <w:webHidden/>
              </w:rPr>
              <w:tab/>
            </w:r>
            <w:r w:rsidR="007340C3">
              <w:rPr>
                <w:noProof/>
                <w:webHidden/>
              </w:rPr>
              <w:fldChar w:fldCharType="begin"/>
            </w:r>
            <w:r w:rsidR="007340C3">
              <w:rPr>
                <w:noProof/>
                <w:webHidden/>
              </w:rPr>
              <w:instrText xml:space="preserve"> PAGEREF _Toc133576756 \h </w:instrText>
            </w:r>
            <w:r w:rsidR="007340C3">
              <w:rPr>
                <w:noProof/>
                <w:webHidden/>
              </w:rPr>
            </w:r>
            <w:r w:rsidR="007340C3">
              <w:rPr>
                <w:noProof/>
                <w:webHidden/>
              </w:rPr>
              <w:fldChar w:fldCharType="separate"/>
            </w:r>
            <w:r w:rsidR="006007D2">
              <w:rPr>
                <w:noProof/>
                <w:webHidden/>
              </w:rPr>
              <w:t>10</w:t>
            </w:r>
            <w:r w:rsidR="007340C3">
              <w:rPr>
                <w:noProof/>
                <w:webHidden/>
              </w:rPr>
              <w:fldChar w:fldCharType="end"/>
            </w:r>
          </w:hyperlink>
        </w:p>
        <w:p w14:paraId="72FB752F" w14:textId="5AB0BCBD" w:rsidR="007340C3" w:rsidRDefault="00D16857">
          <w:pPr>
            <w:pStyle w:val="TOC1"/>
            <w:rPr>
              <w:rFonts w:eastAsiaTheme="minorEastAsia"/>
              <w:noProof/>
              <w:lang w:eastAsia="en-IE"/>
            </w:rPr>
          </w:pPr>
          <w:hyperlink w:anchor="_Toc133576757" w:history="1">
            <w:r w:rsidR="007340C3" w:rsidRPr="00730E95">
              <w:rPr>
                <w:rStyle w:val="Hyperlink"/>
                <w:rFonts w:ascii="Arial" w:hAnsi="Arial" w:cs="Arial"/>
                <w:noProof/>
              </w:rPr>
              <w:t>15.</w:t>
            </w:r>
            <w:r w:rsidR="007340C3">
              <w:rPr>
                <w:rFonts w:eastAsiaTheme="minorEastAsia"/>
                <w:noProof/>
                <w:lang w:eastAsia="en-IE"/>
              </w:rPr>
              <w:tab/>
            </w:r>
            <w:r w:rsidR="007340C3" w:rsidRPr="00730E95">
              <w:rPr>
                <w:rStyle w:val="Hyperlink"/>
                <w:rFonts w:ascii="Arial" w:hAnsi="Arial" w:cs="Arial"/>
                <w:noProof/>
                <w:lang w:val="ga"/>
              </w:rPr>
              <w:t>Saoráil Faisnéise</w:t>
            </w:r>
            <w:r w:rsidR="007340C3">
              <w:rPr>
                <w:noProof/>
                <w:webHidden/>
              </w:rPr>
              <w:tab/>
            </w:r>
            <w:r w:rsidR="007340C3">
              <w:rPr>
                <w:noProof/>
                <w:webHidden/>
              </w:rPr>
              <w:fldChar w:fldCharType="begin"/>
            </w:r>
            <w:r w:rsidR="007340C3">
              <w:rPr>
                <w:noProof/>
                <w:webHidden/>
              </w:rPr>
              <w:instrText xml:space="preserve"> PAGEREF _Toc133576757 \h </w:instrText>
            </w:r>
            <w:r w:rsidR="007340C3">
              <w:rPr>
                <w:noProof/>
                <w:webHidden/>
              </w:rPr>
            </w:r>
            <w:r w:rsidR="007340C3">
              <w:rPr>
                <w:noProof/>
                <w:webHidden/>
              </w:rPr>
              <w:fldChar w:fldCharType="separate"/>
            </w:r>
            <w:r w:rsidR="006007D2">
              <w:rPr>
                <w:noProof/>
                <w:webHidden/>
              </w:rPr>
              <w:t>11</w:t>
            </w:r>
            <w:r w:rsidR="007340C3">
              <w:rPr>
                <w:noProof/>
                <w:webHidden/>
              </w:rPr>
              <w:fldChar w:fldCharType="end"/>
            </w:r>
          </w:hyperlink>
        </w:p>
        <w:p w14:paraId="33CB84DC" w14:textId="314C8377" w:rsidR="007340C3" w:rsidRDefault="00D16857">
          <w:pPr>
            <w:pStyle w:val="TOC1"/>
            <w:rPr>
              <w:rFonts w:eastAsiaTheme="minorEastAsia"/>
              <w:noProof/>
              <w:lang w:eastAsia="en-IE"/>
            </w:rPr>
          </w:pPr>
          <w:hyperlink w:anchor="_Toc133576758" w:history="1">
            <w:r w:rsidR="007340C3" w:rsidRPr="00730E95">
              <w:rPr>
                <w:rStyle w:val="Hyperlink"/>
                <w:rFonts w:ascii="Arial" w:hAnsi="Arial" w:cs="Arial"/>
                <w:noProof/>
                <w:lang w:val="ga"/>
              </w:rPr>
              <w:t>Aguisín 1</w:t>
            </w:r>
            <w:r w:rsidR="007340C3">
              <w:rPr>
                <w:noProof/>
                <w:webHidden/>
              </w:rPr>
              <w:tab/>
            </w:r>
            <w:r w:rsidR="007340C3">
              <w:rPr>
                <w:noProof/>
                <w:webHidden/>
              </w:rPr>
              <w:fldChar w:fldCharType="begin"/>
            </w:r>
            <w:r w:rsidR="007340C3">
              <w:rPr>
                <w:noProof/>
                <w:webHidden/>
              </w:rPr>
              <w:instrText xml:space="preserve"> PAGEREF _Toc133576758 \h </w:instrText>
            </w:r>
            <w:r w:rsidR="007340C3">
              <w:rPr>
                <w:noProof/>
                <w:webHidden/>
              </w:rPr>
            </w:r>
            <w:r w:rsidR="007340C3">
              <w:rPr>
                <w:noProof/>
                <w:webHidden/>
              </w:rPr>
              <w:fldChar w:fldCharType="separate"/>
            </w:r>
            <w:r w:rsidR="006007D2">
              <w:rPr>
                <w:noProof/>
                <w:webHidden/>
              </w:rPr>
              <w:t>12</w:t>
            </w:r>
            <w:r w:rsidR="007340C3">
              <w:rPr>
                <w:noProof/>
                <w:webHidden/>
              </w:rPr>
              <w:fldChar w:fldCharType="end"/>
            </w:r>
          </w:hyperlink>
        </w:p>
        <w:p w14:paraId="21B4BE45" w14:textId="4053182F" w:rsidR="007340C3" w:rsidRDefault="00D16857">
          <w:pPr>
            <w:pStyle w:val="TOC1"/>
            <w:rPr>
              <w:rFonts w:eastAsiaTheme="minorEastAsia"/>
              <w:noProof/>
              <w:lang w:eastAsia="en-IE"/>
            </w:rPr>
          </w:pPr>
          <w:hyperlink w:anchor="_Toc133576759" w:history="1">
            <w:r w:rsidR="007340C3" w:rsidRPr="00730E95">
              <w:rPr>
                <w:rStyle w:val="Hyperlink"/>
                <w:rFonts w:ascii="Arial" w:hAnsi="Arial" w:cs="Arial"/>
                <w:noProof/>
                <w:lang w:val="ga"/>
              </w:rPr>
              <w:t>Critéir maidir le gearán baoth, cráiteach nó nach ndearnadh le dea-intinn</w:t>
            </w:r>
            <w:r w:rsidR="007340C3">
              <w:rPr>
                <w:noProof/>
                <w:webHidden/>
              </w:rPr>
              <w:tab/>
            </w:r>
            <w:r w:rsidR="007340C3">
              <w:rPr>
                <w:noProof/>
                <w:webHidden/>
              </w:rPr>
              <w:fldChar w:fldCharType="begin"/>
            </w:r>
            <w:r w:rsidR="007340C3">
              <w:rPr>
                <w:noProof/>
                <w:webHidden/>
              </w:rPr>
              <w:instrText xml:space="preserve"> PAGEREF _Toc133576759 \h </w:instrText>
            </w:r>
            <w:r w:rsidR="007340C3">
              <w:rPr>
                <w:noProof/>
                <w:webHidden/>
              </w:rPr>
            </w:r>
            <w:r w:rsidR="007340C3">
              <w:rPr>
                <w:noProof/>
                <w:webHidden/>
              </w:rPr>
              <w:fldChar w:fldCharType="separate"/>
            </w:r>
            <w:r w:rsidR="006007D2">
              <w:rPr>
                <w:noProof/>
                <w:webHidden/>
              </w:rPr>
              <w:t>12</w:t>
            </w:r>
            <w:r w:rsidR="007340C3">
              <w:rPr>
                <w:noProof/>
                <w:webHidden/>
              </w:rPr>
              <w:fldChar w:fldCharType="end"/>
            </w:r>
          </w:hyperlink>
        </w:p>
        <w:p w14:paraId="2DF42872" w14:textId="4A5EE105" w:rsidR="007340C3" w:rsidRDefault="00D16857">
          <w:pPr>
            <w:pStyle w:val="TOC1"/>
            <w:rPr>
              <w:rFonts w:eastAsiaTheme="minorEastAsia"/>
              <w:noProof/>
              <w:lang w:eastAsia="en-IE"/>
            </w:rPr>
          </w:pPr>
          <w:hyperlink w:anchor="_Toc133576760" w:history="1">
            <w:r w:rsidR="007340C3" w:rsidRPr="00730E95">
              <w:rPr>
                <w:rStyle w:val="Hyperlink"/>
                <w:rFonts w:ascii="Arial" w:hAnsi="Arial" w:cs="Arial"/>
                <w:noProof/>
                <w:lang w:val="ga"/>
              </w:rPr>
              <w:t>Aguisín 2</w:t>
            </w:r>
            <w:r w:rsidR="007340C3">
              <w:rPr>
                <w:noProof/>
                <w:webHidden/>
              </w:rPr>
              <w:tab/>
            </w:r>
            <w:r w:rsidR="007340C3">
              <w:rPr>
                <w:noProof/>
                <w:webHidden/>
              </w:rPr>
              <w:fldChar w:fldCharType="begin"/>
            </w:r>
            <w:r w:rsidR="007340C3">
              <w:rPr>
                <w:noProof/>
                <w:webHidden/>
              </w:rPr>
              <w:instrText xml:space="preserve"> PAGEREF _Toc133576760 \h </w:instrText>
            </w:r>
            <w:r w:rsidR="007340C3">
              <w:rPr>
                <w:noProof/>
                <w:webHidden/>
              </w:rPr>
            </w:r>
            <w:r w:rsidR="007340C3">
              <w:rPr>
                <w:noProof/>
                <w:webHidden/>
              </w:rPr>
              <w:fldChar w:fldCharType="separate"/>
            </w:r>
            <w:r w:rsidR="006007D2">
              <w:rPr>
                <w:noProof/>
                <w:webHidden/>
              </w:rPr>
              <w:t>13</w:t>
            </w:r>
            <w:r w:rsidR="007340C3">
              <w:rPr>
                <w:noProof/>
                <w:webHidden/>
              </w:rPr>
              <w:fldChar w:fldCharType="end"/>
            </w:r>
          </w:hyperlink>
        </w:p>
        <w:p w14:paraId="0AC06CEB" w14:textId="6D5A1BD4" w:rsidR="007340C3" w:rsidRDefault="00D16857">
          <w:pPr>
            <w:pStyle w:val="TOC1"/>
            <w:rPr>
              <w:rFonts w:eastAsiaTheme="minorEastAsia"/>
              <w:noProof/>
              <w:lang w:eastAsia="en-IE"/>
            </w:rPr>
          </w:pPr>
          <w:hyperlink w:anchor="_Toc133576761" w:history="1">
            <w:r w:rsidR="007340C3" w:rsidRPr="00730E95">
              <w:rPr>
                <w:rStyle w:val="Hyperlink"/>
                <w:rFonts w:ascii="Arial" w:hAnsi="Arial" w:cs="Arial"/>
                <w:noProof/>
                <w:lang w:val="ga"/>
              </w:rPr>
              <w:t>Critéir chraolacháin/foilsithe</w:t>
            </w:r>
            <w:r w:rsidR="007340C3">
              <w:rPr>
                <w:noProof/>
                <w:webHidden/>
              </w:rPr>
              <w:tab/>
            </w:r>
            <w:r w:rsidR="007340C3">
              <w:rPr>
                <w:noProof/>
                <w:webHidden/>
              </w:rPr>
              <w:fldChar w:fldCharType="begin"/>
            </w:r>
            <w:r w:rsidR="007340C3">
              <w:rPr>
                <w:noProof/>
                <w:webHidden/>
              </w:rPr>
              <w:instrText xml:space="preserve"> PAGEREF _Toc133576761 \h </w:instrText>
            </w:r>
            <w:r w:rsidR="007340C3">
              <w:rPr>
                <w:noProof/>
                <w:webHidden/>
              </w:rPr>
            </w:r>
            <w:r w:rsidR="007340C3">
              <w:rPr>
                <w:noProof/>
                <w:webHidden/>
              </w:rPr>
              <w:fldChar w:fldCharType="separate"/>
            </w:r>
            <w:r w:rsidR="006007D2">
              <w:rPr>
                <w:noProof/>
                <w:webHidden/>
              </w:rPr>
              <w:t>13</w:t>
            </w:r>
            <w:r w:rsidR="007340C3">
              <w:rPr>
                <w:noProof/>
                <w:webHidden/>
              </w:rPr>
              <w:fldChar w:fldCharType="end"/>
            </w:r>
          </w:hyperlink>
        </w:p>
        <w:p w14:paraId="1256A936" w14:textId="131F1C23" w:rsidR="00673630" w:rsidRDefault="00673630">
          <w:r>
            <w:rPr>
              <w:rFonts w:ascii="Arial" w:hAnsi="Arial" w:cs="Arial"/>
              <w:b/>
              <w:bCs/>
              <w:noProof/>
              <w:color w:val="2B579A"/>
              <w:shd w:val="clear" w:color="auto" w:fill="E6E6E6"/>
            </w:rPr>
            <w:fldChar w:fldCharType="end"/>
          </w:r>
        </w:p>
      </w:sdtContent>
    </w:sdt>
    <w:p w14:paraId="744696D5" w14:textId="77777777" w:rsidR="005D259A" w:rsidRDefault="005D259A">
      <w:pPr>
        <w:rPr>
          <w:rFonts w:ascii="Arial" w:hAnsi="Arial" w:cs="Arial"/>
        </w:rPr>
      </w:pPr>
    </w:p>
    <w:p w14:paraId="0A704E43" w14:textId="20876342" w:rsidR="005D259A" w:rsidRDefault="005D259A">
      <w:pPr>
        <w:rPr>
          <w:rFonts w:ascii="Arial" w:eastAsia="Times New Roman" w:hAnsi="Arial" w:cs="Arial"/>
          <w:b/>
          <w:bCs/>
          <w:sz w:val="24"/>
          <w:szCs w:val="24"/>
        </w:rPr>
      </w:pPr>
      <w:r>
        <w:rPr>
          <w:rFonts w:ascii="Arial" w:hAnsi="Arial" w:cs="Arial"/>
          <w:lang w:val="ga"/>
        </w:rPr>
        <w:br w:type="page"/>
      </w:r>
    </w:p>
    <w:p w14:paraId="16FCB76B" w14:textId="1031EB7B" w:rsidR="00681FD1" w:rsidRPr="00643F9D" w:rsidRDefault="00681FD1" w:rsidP="00225835">
      <w:pPr>
        <w:pStyle w:val="Heading1"/>
        <w:numPr>
          <w:ilvl w:val="0"/>
          <w:numId w:val="18"/>
        </w:numPr>
        <w:spacing w:line="280" w:lineRule="atLeast"/>
        <w:jc w:val="both"/>
        <w:rPr>
          <w:rFonts w:ascii="Arial" w:hAnsi="Arial" w:cs="Arial"/>
        </w:rPr>
      </w:pPr>
      <w:bookmarkStart w:id="2" w:name="_Toc133576743"/>
      <w:r>
        <w:rPr>
          <w:rFonts w:ascii="Arial" w:hAnsi="Arial" w:cs="Arial"/>
          <w:lang w:val="ga"/>
        </w:rPr>
        <w:t>Réamhrá</w:t>
      </w:r>
      <w:bookmarkEnd w:id="1"/>
      <w:bookmarkEnd w:id="0"/>
      <w:bookmarkEnd w:id="2"/>
    </w:p>
    <w:p w14:paraId="78154B20" w14:textId="77777777" w:rsidR="00681FD1" w:rsidRPr="0050779F" w:rsidRDefault="00681FD1" w:rsidP="00643F9D">
      <w:pPr>
        <w:pStyle w:val="BodyText2"/>
        <w:spacing w:line="280" w:lineRule="atLeast"/>
        <w:rPr>
          <w:sz w:val="20"/>
          <w:szCs w:val="20"/>
        </w:rPr>
      </w:pPr>
    </w:p>
    <w:p w14:paraId="63F000DC" w14:textId="2E8008BB" w:rsidR="00681FD1" w:rsidRPr="0050779F" w:rsidRDefault="00681FD1" w:rsidP="00643F9D">
      <w:pPr>
        <w:pStyle w:val="BodyText2"/>
        <w:spacing w:line="280" w:lineRule="atLeast"/>
        <w:rPr>
          <w:sz w:val="20"/>
          <w:szCs w:val="20"/>
        </w:rPr>
      </w:pPr>
      <w:r>
        <w:rPr>
          <w:sz w:val="20"/>
          <w:szCs w:val="20"/>
          <w:lang w:val="ga"/>
        </w:rPr>
        <w:t xml:space="preserve">Tá ceart ag lucht féachana nó lucht éisteachta gearán a dhéanamh, iad siúd a chreideann nár chloígh clár nó cumarsáid fógraíochta/tráchtála a craoladh ar sheirbhís craolacháin Éireannach le caighdeáin reachtúla agus/nó rialála ábhartha. </w:t>
      </w:r>
    </w:p>
    <w:p w14:paraId="095DEA0B" w14:textId="77777777" w:rsidR="00681FD1" w:rsidRDefault="00681FD1" w:rsidP="00643F9D">
      <w:pPr>
        <w:jc w:val="both"/>
        <w:rPr>
          <w:rFonts w:ascii="Arial" w:hAnsi="Arial" w:cs="Arial"/>
          <w:sz w:val="20"/>
          <w:szCs w:val="20"/>
        </w:rPr>
      </w:pPr>
    </w:p>
    <w:p w14:paraId="280044A0" w14:textId="18F96E08" w:rsidR="0013318D" w:rsidRPr="0050779F" w:rsidRDefault="00720F8F" w:rsidP="627569A4">
      <w:pPr>
        <w:pStyle w:val="DefaultText"/>
        <w:spacing w:line="280" w:lineRule="atLeast"/>
        <w:ind w:right="16"/>
        <w:jc w:val="both"/>
        <w:rPr>
          <w:rFonts w:ascii="Arial" w:hAnsi="Arial" w:cs="Arial"/>
          <w:sz w:val="20"/>
        </w:rPr>
      </w:pPr>
      <w:r w:rsidRPr="627569A4">
        <w:rPr>
          <w:rFonts w:ascii="Arial" w:hAnsi="Arial" w:cs="Arial"/>
          <w:sz w:val="20"/>
          <w:lang w:val="ga"/>
        </w:rPr>
        <w:t>Leagtar amach an ceart gearán a dhéanamh in alt 48(1) den Acht Craolacháin 2009 arna leasú leis an Acht um Rialáil Sábháilteachta ar Líne agus na Meán 2022 (</w:t>
      </w:r>
      <w:r w:rsidRPr="627569A4">
        <w:rPr>
          <w:rFonts w:ascii="Arial" w:hAnsi="Arial" w:cs="Arial"/>
          <w:i/>
          <w:iCs/>
          <w:sz w:val="20"/>
          <w:lang w:val="ga"/>
        </w:rPr>
        <w:t>“Acht 2022”)</w:t>
      </w:r>
      <w:r w:rsidRPr="627569A4">
        <w:rPr>
          <w:rStyle w:val="FootnoteReference"/>
          <w:rFonts w:ascii="Arial" w:hAnsi="Arial"/>
          <w:sz w:val="20"/>
          <w:lang w:val="ga"/>
        </w:rPr>
        <w:footnoteReference w:id="2"/>
      </w:r>
      <w:r w:rsidRPr="627569A4">
        <w:rPr>
          <w:rFonts w:ascii="Arial" w:hAnsi="Arial" w:cs="Arial"/>
          <w:sz w:val="20"/>
          <w:lang w:val="ga"/>
        </w:rPr>
        <w:t>.  D’athraigh Acht 2022, rud a thosaigh ar an 15 Márta 2023, an próiseas trínár chóir gearáin a mheas agus iniúchadh a dhéanamh orthu chomh maith le rialtóir nua, Coimisiún na Meán</w:t>
      </w:r>
      <w:r w:rsidR="73E27FCB" w:rsidRPr="627569A4">
        <w:rPr>
          <w:rFonts w:ascii="Arial" w:hAnsi="Arial" w:cs="Arial"/>
          <w:sz w:val="20"/>
          <w:lang w:val="ga"/>
        </w:rPr>
        <w:t xml:space="preserve"> (an Coimisiún)</w:t>
      </w:r>
      <w:r w:rsidRPr="627569A4">
        <w:rPr>
          <w:rFonts w:ascii="Arial" w:hAnsi="Arial" w:cs="Arial"/>
          <w:sz w:val="20"/>
          <w:lang w:val="ga"/>
        </w:rPr>
        <w:t xml:space="preserve">, a bhunú chun na feidhmeanna seo a dhéanamh, in áit an iar-Údarás Craolacháin na hÉireann (BAI).  Cuireann Alt 69 d’Acht 2022 socruithe idirthréimhseacha ar bun maidir le láimhseáil gearán a ndearnadh sular cuireadh tús le hAcht 2022 ar an 15 Márta 2023 ach rud nach ndearnadh cinneadh ina leith, nár cuireadh deireadh leis nó nár réitíodh faoin dáta sin. </w:t>
      </w:r>
    </w:p>
    <w:p w14:paraId="5C5BAF86" w14:textId="77777777" w:rsidR="0013318D" w:rsidRPr="0050779F" w:rsidRDefault="0013318D" w:rsidP="00643F9D">
      <w:pPr>
        <w:jc w:val="both"/>
        <w:rPr>
          <w:rFonts w:ascii="Arial" w:hAnsi="Arial" w:cs="Arial"/>
          <w:sz w:val="20"/>
          <w:szCs w:val="20"/>
        </w:rPr>
      </w:pPr>
    </w:p>
    <w:p w14:paraId="55629B36" w14:textId="655CAECB" w:rsidR="00107859" w:rsidRPr="0050779F" w:rsidRDefault="00681FD1" w:rsidP="627569A4">
      <w:pPr>
        <w:pStyle w:val="BodyText"/>
        <w:spacing w:line="280" w:lineRule="atLeast"/>
        <w:jc w:val="both"/>
        <w:rPr>
          <w:rFonts w:ascii="Arial" w:hAnsi="Arial" w:cs="Arial"/>
          <w:i w:val="0"/>
          <w:iCs w:val="0"/>
          <w:sz w:val="20"/>
          <w:szCs w:val="20"/>
        </w:rPr>
      </w:pPr>
      <w:r w:rsidRPr="627569A4">
        <w:rPr>
          <w:rFonts w:ascii="Arial" w:hAnsi="Arial" w:cs="Arial"/>
          <w:i w:val="0"/>
          <w:iCs w:val="0"/>
          <w:sz w:val="20"/>
          <w:szCs w:val="20"/>
          <w:lang w:val="ga"/>
        </w:rPr>
        <w:t xml:space="preserve">Míníonn an Treoir seo an chaoi a n-oibreoidh na socruithe </w:t>
      </w:r>
      <w:r w:rsidRPr="627569A4">
        <w:rPr>
          <w:rFonts w:ascii="Arial" w:hAnsi="Arial" w:cs="Arial"/>
          <w:sz w:val="20"/>
          <w:szCs w:val="20"/>
          <w:lang w:val="ga"/>
        </w:rPr>
        <w:t xml:space="preserve">idirthréimhseacha </w:t>
      </w:r>
      <w:r w:rsidRPr="627569A4">
        <w:rPr>
          <w:rFonts w:ascii="Arial" w:hAnsi="Arial" w:cs="Arial"/>
          <w:i w:val="0"/>
          <w:iCs w:val="0"/>
          <w:sz w:val="20"/>
          <w:szCs w:val="20"/>
          <w:lang w:val="ga"/>
        </w:rPr>
        <w:t>maidir le láimhseáil na ngearán craolacháin a rinneadh roimh an 15 Márta 2023 faoi Acht 2022</w:t>
      </w:r>
      <w:r w:rsidR="5334F264" w:rsidRPr="627569A4">
        <w:rPr>
          <w:rFonts w:ascii="Arial" w:hAnsi="Arial" w:cs="Arial"/>
          <w:i w:val="0"/>
          <w:iCs w:val="0"/>
          <w:sz w:val="20"/>
          <w:szCs w:val="20"/>
          <w:lang w:val="ga"/>
        </w:rPr>
        <w:t xml:space="preserve"> (as seo amach ‘gearán atá ann cheana’)</w:t>
      </w:r>
      <w:r w:rsidRPr="627569A4">
        <w:rPr>
          <w:rFonts w:ascii="Arial" w:hAnsi="Arial" w:cs="Arial"/>
          <w:i w:val="0"/>
          <w:iCs w:val="0"/>
          <w:sz w:val="20"/>
          <w:szCs w:val="20"/>
          <w:lang w:val="ga"/>
        </w:rPr>
        <w:t>.  Go ginearálta, forálann na forálacha idirthréimhseacha go leanfar ag déileáil le gearáin atá ann cheana faoi nósanna imeachta a bhí i bhfeidhm roimh an 15 Márta 2023 faoi Acht 2009.  Tá athruithe riachtanacha ann, áfach, agus iar-Údarás Craolacháin na hÉireann agus a chuid coimisiún reachtúil á dhíscaoileadh agus an</w:t>
      </w:r>
      <w:r w:rsidRPr="627569A4">
        <w:rPr>
          <w:rFonts w:ascii="Arial" w:hAnsi="Arial" w:cs="Arial"/>
          <w:sz w:val="20"/>
          <w:szCs w:val="20"/>
          <w:lang w:val="ga"/>
        </w:rPr>
        <w:t xml:space="preserve"> </w:t>
      </w:r>
      <w:r w:rsidRPr="627569A4">
        <w:rPr>
          <w:rFonts w:ascii="Arial" w:hAnsi="Arial" w:cs="Arial"/>
          <w:i w:val="0"/>
          <w:iCs w:val="0"/>
          <w:sz w:val="20"/>
          <w:szCs w:val="20"/>
          <w:lang w:val="ga"/>
        </w:rPr>
        <w:t>Coimisiún</w:t>
      </w:r>
      <w:r w:rsidR="5233BE7E" w:rsidRPr="627569A4">
        <w:rPr>
          <w:rFonts w:ascii="Arial" w:hAnsi="Arial" w:cs="Arial"/>
          <w:i w:val="0"/>
          <w:iCs w:val="0"/>
          <w:sz w:val="20"/>
          <w:szCs w:val="20"/>
          <w:lang w:val="ga"/>
        </w:rPr>
        <w:t xml:space="preserve"> </w:t>
      </w:r>
      <w:r w:rsidRPr="627569A4">
        <w:rPr>
          <w:rFonts w:ascii="Arial" w:hAnsi="Arial" w:cs="Arial"/>
          <w:i w:val="0"/>
          <w:iCs w:val="0"/>
          <w:sz w:val="20"/>
          <w:szCs w:val="20"/>
          <w:lang w:val="ga"/>
        </w:rPr>
        <w:t>á chur ar bun ina áit ón dáta sin.  Míníonn an Treoir seo na hathruithe ábhartha do phróiseas na ngearán mar sin, rud a cruthaíodh le haghaidh gearáin atá ann cheana.</w:t>
      </w:r>
      <w:r w:rsidRPr="627569A4">
        <w:rPr>
          <w:rFonts w:ascii="Arial" w:hAnsi="Arial" w:cs="Arial"/>
          <w:sz w:val="20"/>
          <w:szCs w:val="20"/>
          <w:lang w:val="ga"/>
        </w:rPr>
        <w:t xml:space="preserve">  </w:t>
      </w:r>
      <w:r w:rsidRPr="627569A4">
        <w:rPr>
          <w:rFonts w:ascii="Arial" w:hAnsi="Arial" w:cs="Arial"/>
          <w:i w:val="0"/>
          <w:iCs w:val="0"/>
          <w:sz w:val="20"/>
          <w:szCs w:val="20"/>
          <w:lang w:val="ga"/>
        </w:rPr>
        <w:t>Ní mhaíonn an Treoir seo d’aon chuntas uileghabhálach den phróiseas agus moltar do ghearánaigh mionstaidéar a dhéanamh ar na forálacha reachtúla ábhartha.</w:t>
      </w:r>
    </w:p>
    <w:p w14:paraId="1B926D34" w14:textId="77777777" w:rsidR="00A16EC4" w:rsidRDefault="00A16EC4" w:rsidP="00643F9D">
      <w:pPr>
        <w:jc w:val="both"/>
        <w:rPr>
          <w:rFonts w:ascii="Arial" w:hAnsi="Arial" w:cs="Arial"/>
          <w:sz w:val="20"/>
          <w:szCs w:val="20"/>
        </w:rPr>
      </w:pPr>
    </w:p>
    <w:p w14:paraId="01F5C7A0" w14:textId="3E9808B9" w:rsidR="00D732DE" w:rsidRDefault="00FA2EF7" w:rsidP="627569A4">
      <w:pPr>
        <w:jc w:val="both"/>
        <w:rPr>
          <w:rFonts w:ascii="Arial" w:hAnsi="Arial" w:cs="Arial"/>
          <w:sz w:val="20"/>
          <w:szCs w:val="20"/>
        </w:rPr>
      </w:pPr>
      <w:r w:rsidRPr="627569A4">
        <w:rPr>
          <w:rFonts w:ascii="Arial" w:hAnsi="Arial" w:cs="Arial"/>
          <w:sz w:val="20"/>
          <w:szCs w:val="20"/>
          <w:lang w:val="ga"/>
        </w:rPr>
        <w:t xml:space="preserve">Tá an Coimisiún ag ullmhú treoir éagsúil maidir le gearáin a dhéanamh faoi phróiseas na ngearán nua a cuireadh ar bun trí Acht 2022, rud a bhaineann le gearáin chraolacháin agus le </w:t>
      </w:r>
      <w:r w:rsidR="40FB5A62" w:rsidRPr="627569A4">
        <w:rPr>
          <w:rFonts w:ascii="Arial" w:hAnsi="Arial" w:cs="Arial"/>
          <w:sz w:val="20"/>
          <w:szCs w:val="20"/>
          <w:lang w:val="ga"/>
        </w:rPr>
        <w:t>gearáin faoi sheirbhís meán closamhairc ar éileamh</w:t>
      </w:r>
      <w:r w:rsidRPr="627569A4">
        <w:rPr>
          <w:rFonts w:ascii="Arial" w:hAnsi="Arial" w:cs="Arial"/>
          <w:sz w:val="20"/>
          <w:szCs w:val="20"/>
          <w:lang w:val="ga"/>
        </w:rPr>
        <w:t xml:space="preserve"> freisin, má dhéantar iad ar nó roimh an 15 Márta 2023.  Foilseofar an Treoir seo ar shuíomh gréasáin an Choimisiúin, </w:t>
      </w:r>
      <w:hyperlink r:id="rId12">
        <w:r w:rsidRPr="627569A4">
          <w:rPr>
            <w:rStyle w:val="Hyperlink"/>
            <w:rFonts w:ascii="Arial" w:hAnsi="Arial" w:cs="Arial"/>
            <w:sz w:val="20"/>
            <w:szCs w:val="20"/>
            <w:lang w:val="ga"/>
          </w:rPr>
          <w:t>www.cnam.ie</w:t>
        </w:r>
      </w:hyperlink>
      <w:r w:rsidRPr="627569A4">
        <w:rPr>
          <w:rFonts w:ascii="Arial" w:hAnsi="Arial" w:cs="Arial"/>
          <w:sz w:val="20"/>
          <w:szCs w:val="20"/>
          <w:lang w:val="ga"/>
        </w:rPr>
        <w:t xml:space="preserve">. </w:t>
      </w:r>
    </w:p>
    <w:p w14:paraId="13E7CE14" w14:textId="77777777" w:rsidR="0005027F" w:rsidRDefault="0005027F" w:rsidP="00643F9D">
      <w:pPr>
        <w:jc w:val="both"/>
        <w:rPr>
          <w:rFonts w:ascii="Arial" w:hAnsi="Arial" w:cs="Arial"/>
          <w:sz w:val="20"/>
        </w:rPr>
      </w:pPr>
    </w:p>
    <w:p w14:paraId="7DE375F7" w14:textId="41BADB11" w:rsidR="00BB68DC" w:rsidRPr="00643F9D" w:rsidRDefault="005D10B2" w:rsidP="00225835">
      <w:pPr>
        <w:pStyle w:val="Heading1"/>
        <w:numPr>
          <w:ilvl w:val="0"/>
          <w:numId w:val="18"/>
        </w:numPr>
        <w:spacing w:line="280" w:lineRule="atLeast"/>
        <w:jc w:val="both"/>
        <w:rPr>
          <w:rFonts w:ascii="Arial" w:hAnsi="Arial" w:cs="Arial"/>
        </w:rPr>
      </w:pPr>
      <w:bookmarkStart w:id="3" w:name="_Toc133576744"/>
      <w:r>
        <w:rPr>
          <w:rFonts w:ascii="Arial" w:hAnsi="Arial" w:cs="Arial"/>
          <w:lang w:val="ga"/>
        </w:rPr>
        <w:t>Cé dóibh lena mbaineann an Treoir seo?</w:t>
      </w:r>
      <w:bookmarkEnd w:id="3"/>
    </w:p>
    <w:p w14:paraId="162F620C" w14:textId="77777777" w:rsidR="00BB68DC" w:rsidRDefault="00BB68DC" w:rsidP="00643F9D">
      <w:pPr>
        <w:jc w:val="both"/>
        <w:rPr>
          <w:rFonts w:ascii="Arial" w:hAnsi="Arial" w:cs="Arial"/>
          <w:sz w:val="20"/>
        </w:rPr>
      </w:pPr>
    </w:p>
    <w:p w14:paraId="3E177288" w14:textId="3F63BD34" w:rsidR="000A08F7" w:rsidRDefault="000A08F7" w:rsidP="000A08F7">
      <w:pPr>
        <w:jc w:val="both"/>
        <w:rPr>
          <w:rFonts w:ascii="Arial" w:hAnsi="Arial" w:cs="Arial"/>
          <w:sz w:val="20"/>
        </w:rPr>
      </w:pPr>
      <w:r>
        <w:rPr>
          <w:rFonts w:ascii="Arial" w:hAnsi="Arial" w:cs="Arial"/>
          <w:sz w:val="20"/>
          <w:lang w:val="ga"/>
        </w:rPr>
        <w:t xml:space="preserve">Ní bhaineann an Treoir seo ach amháin le gearáin chraolacháin a rinneadh ach nach bhfuil cinneadh nó réiteach ann dóibh ar an dáta a bunaíodh an Coimisiún ar an 15 Márta 2023. </w:t>
      </w:r>
    </w:p>
    <w:p w14:paraId="458BDF55" w14:textId="77777777" w:rsidR="000A08F7" w:rsidRDefault="000A08F7" w:rsidP="00643F9D">
      <w:pPr>
        <w:jc w:val="both"/>
        <w:rPr>
          <w:rFonts w:ascii="Arial" w:hAnsi="Arial" w:cs="Arial"/>
          <w:sz w:val="20"/>
        </w:rPr>
      </w:pPr>
    </w:p>
    <w:p w14:paraId="273FBAB6" w14:textId="4052DA42" w:rsidR="00BB68DC" w:rsidRDefault="00E464D7" w:rsidP="00643F9D">
      <w:pPr>
        <w:jc w:val="both"/>
        <w:rPr>
          <w:rFonts w:ascii="Arial" w:hAnsi="Arial" w:cs="Arial"/>
          <w:sz w:val="20"/>
        </w:rPr>
      </w:pPr>
      <w:r>
        <w:rPr>
          <w:rFonts w:ascii="Arial" w:hAnsi="Arial" w:cs="Arial"/>
          <w:sz w:val="20"/>
          <w:lang w:val="ga"/>
        </w:rPr>
        <w:t>Is le haghaidh aon duine a bhfuil an méid seo a leanas déanta acu atá an Treoir seo:</w:t>
      </w:r>
    </w:p>
    <w:p w14:paraId="202298F4" w14:textId="77777777" w:rsidR="00BB68DC" w:rsidRDefault="00BB68DC" w:rsidP="00643F9D">
      <w:pPr>
        <w:jc w:val="both"/>
        <w:rPr>
          <w:rFonts w:ascii="Arial" w:hAnsi="Arial" w:cs="Arial"/>
          <w:sz w:val="20"/>
        </w:rPr>
      </w:pPr>
    </w:p>
    <w:p w14:paraId="7F179064" w14:textId="221B4432" w:rsidR="005E11C5" w:rsidRPr="00536B39" w:rsidRDefault="005E11C5" w:rsidP="005E11C5">
      <w:pPr>
        <w:pStyle w:val="ListParagraph"/>
        <w:numPr>
          <w:ilvl w:val="0"/>
          <w:numId w:val="9"/>
        </w:numPr>
        <w:spacing w:line="280" w:lineRule="atLeast"/>
        <w:jc w:val="both"/>
        <w:rPr>
          <w:rFonts w:cs="Arial"/>
          <w:szCs w:val="20"/>
        </w:rPr>
      </w:pPr>
      <w:r>
        <w:rPr>
          <w:rFonts w:cs="Arial"/>
          <w:szCs w:val="20"/>
          <w:lang w:val="ga"/>
        </w:rPr>
        <w:t xml:space="preserve">Rinneadh gearán craolacháin le craoltóir faoina </w:t>
      </w:r>
      <w:r>
        <w:rPr>
          <w:rFonts w:cs="Arial"/>
          <w:i/>
          <w:iCs/>
          <w:szCs w:val="20"/>
          <w:lang w:val="ga"/>
        </w:rPr>
        <w:t>Chód Cleachtais maidir le Láimhseáil Gearán</w:t>
      </w:r>
      <w:r>
        <w:rPr>
          <w:rFonts w:cs="Arial"/>
          <w:szCs w:val="20"/>
          <w:lang w:val="ga"/>
        </w:rPr>
        <w:t xml:space="preserve"> roimh an 15 Márta 2023 agus ní raibh réiteach ar an ngearán fós ar an dáta sin, nó</w:t>
      </w:r>
    </w:p>
    <w:p w14:paraId="1A6C80C8" w14:textId="572C2018" w:rsidR="009141FA" w:rsidRDefault="00AC158A" w:rsidP="005E11C5">
      <w:pPr>
        <w:pStyle w:val="ListParagraph"/>
        <w:numPr>
          <w:ilvl w:val="0"/>
          <w:numId w:val="9"/>
        </w:numPr>
        <w:spacing w:line="280" w:lineRule="atLeast"/>
        <w:jc w:val="both"/>
        <w:rPr>
          <w:rFonts w:cs="Arial"/>
          <w:szCs w:val="20"/>
        </w:rPr>
      </w:pPr>
      <w:r>
        <w:rPr>
          <w:rFonts w:cs="Arial"/>
          <w:szCs w:val="20"/>
          <w:lang w:val="ga"/>
        </w:rPr>
        <w:t>Rinneadh gearán craolacháin go díreach leis an BAI nó cuireadh gearán faoi bhráid an BAI roimh an 15 Márta 2023 agus ní raibh cinneadh déanta faoin ngearán agus níor cuireadh deireadh leis faoin dáta sin.</w:t>
      </w:r>
    </w:p>
    <w:p w14:paraId="598DBA33" w14:textId="77777777" w:rsidR="00BB68DC" w:rsidRDefault="00BB68DC" w:rsidP="00643F9D">
      <w:pPr>
        <w:jc w:val="both"/>
        <w:rPr>
          <w:rFonts w:ascii="Arial" w:hAnsi="Arial" w:cs="Arial"/>
          <w:sz w:val="20"/>
        </w:rPr>
      </w:pPr>
    </w:p>
    <w:p w14:paraId="27C6FC8A" w14:textId="6F3BA370" w:rsidR="00674367" w:rsidRPr="00643F9D" w:rsidRDefault="00674367" w:rsidP="00225835">
      <w:pPr>
        <w:pStyle w:val="Heading1"/>
        <w:numPr>
          <w:ilvl w:val="0"/>
          <w:numId w:val="9"/>
        </w:numPr>
        <w:spacing w:line="280" w:lineRule="atLeast"/>
        <w:ind w:left="357" w:hanging="357"/>
        <w:jc w:val="both"/>
        <w:rPr>
          <w:rFonts w:ascii="Arial" w:hAnsi="Arial" w:cs="Arial"/>
        </w:rPr>
      </w:pPr>
      <w:bookmarkStart w:id="4" w:name="_Toc133576745"/>
      <w:r>
        <w:rPr>
          <w:rFonts w:ascii="Arial" w:hAnsi="Arial" w:cs="Arial"/>
          <w:lang w:val="ga"/>
        </w:rPr>
        <w:t>Cad nach bhfuil clúdaithe sa Treoir seo?</w:t>
      </w:r>
      <w:bookmarkEnd w:id="4"/>
    </w:p>
    <w:p w14:paraId="216745E2" w14:textId="77777777" w:rsidR="00BB68DC" w:rsidRDefault="00BB68DC" w:rsidP="00643F9D">
      <w:pPr>
        <w:jc w:val="both"/>
        <w:rPr>
          <w:rFonts w:ascii="Arial" w:hAnsi="Arial" w:cs="Arial"/>
          <w:sz w:val="20"/>
        </w:rPr>
      </w:pPr>
    </w:p>
    <w:p w14:paraId="0084778F" w14:textId="428C58EF" w:rsidR="00FA2EF7" w:rsidRDefault="003E385F" w:rsidP="00C003E0">
      <w:pPr>
        <w:jc w:val="both"/>
        <w:rPr>
          <w:rFonts w:ascii="Arial" w:hAnsi="Arial" w:cs="Arial"/>
          <w:sz w:val="20"/>
        </w:rPr>
      </w:pPr>
      <w:r>
        <w:rPr>
          <w:rFonts w:ascii="Arial" w:hAnsi="Arial" w:cs="Arial"/>
          <w:sz w:val="20"/>
          <w:lang w:val="ga"/>
        </w:rPr>
        <w:t xml:space="preserve">Ní bhaineann an Treoir seo le gearáin chraolacháin a rinneadh ar an 15 Márta 2023 nó ina dhiaidh. </w:t>
      </w:r>
    </w:p>
    <w:p w14:paraId="35559B49" w14:textId="77777777" w:rsidR="001D7CD8" w:rsidRDefault="001D7CD8" w:rsidP="00C003E0">
      <w:pPr>
        <w:jc w:val="both"/>
        <w:rPr>
          <w:rFonts w:ascii="Arial" w:hAnsi="Arial" w:cs="Arial"/>
          <w:sz w:val="20"/>
        </w:rPr>
      </w:pPr>
    </w:p>
    <w:p w14:paraId="3F46D6FF" w14:textId="29FE3DB2" w:rsidR="00FA2EF7" w:rsidRDefault="004A2B09" w:rsidP="627569A4">
      <w:pPr>
        <w:jc w:val="both"/>
        <w:rPr>
          <w:rFonts w:ascii="Arial" w:hAnsi="Arial" w:cs="Arial"/>
          <w:sz w:val="20"/>
          <w:szCs w:val="20"/>
          <w:lang w:val="ga"/>
        </w:rPr>
      </w:pPr>
      <w:r w:rsidRPr="627569A4">
        <w:rPr>
          <w:rFonts w:ascii="Arial" w:hAnsi="Arial" w:cs="Arial"/>
          <w:sz w:val="20"/>
          <w:szCs w:val="20"/>
          <w:lang w:val="ga"/>
        </w:rPr>
        <w:t xml:space="preserve">Láimhseálfar gearáin chraolacháin a rinneadh ar an 15 Márta 2023 nó ina dhiaidh, bíodh agus gur leis an gcraoltóir nó leis an gCoimisiún atá sé, i gcomhréir leis an bpróiseas reachtúil nua arna bhforáiltear in Acht 2022.  Forálann Acht 2022 ceart gearáin a dhéanamh anois i dtaca le hábhar cláir a cuireadh ar fáil ar sheirbhísí meán closamhairc ar éileamh.  Tá an Coimisiún ag ullmhú treoir éagsúil i dtaca leis na gearáin seo, rud a fhoilseofar ar shuíomh gréasáin an Choimisiúin, </w:t>
      </w:r>
      <w:hyperlink r:id="rId13">
        <w:r w:rsidRPr="627569A4">
          <w:rPr>
            <w:rStyle w:val="Hyperlink"/>
            <w:rFonts w:ascii="Arial" w:hAnsi="Arial" w:cs="Arial"/>
            <w:sz w:val="20"/>
            <w:szCs w:val="20"/>
            <w:lang w:val="ga"/>
          </w:rPr>
          <w:t>www.cnam.ie</w:t>
        </w:r>
      </w:hyperlink>
      <w:r w:rsidR="3B18F620" w:rsidRPr="627569A4">
        <w:rPr>
          <w:rFonts w:ascii="Arial" w:hAnsi="Arial" w:cs="Arial"/>
          <w:sz w:val="20"/>
          <w:szCs w:val="20"/>
          <w:lang w:val="ga"/>
        </w:rPr>
        <w:t xml:space="preserve"> in am trátha.</w:t>
      </w:r>
    </w:p>
    <w:p w14:paraId="3498630A" w14:textId="77777777" w:rsidR="00A2677E" w:rsidRDefault="00A2677E" w:rsidP="00643F9D">
      <w:pPr>
        <w:jc w:val="both"/>
        <w:rPr>
          <w:rFonts w:ascii="Arial" w:hAnsi="Arial" w:cs="Arial"/>
          <w:sz w:val="20"/>
        </w:rPr>
      </w:pPr>
    </w:p>
    <w:p w14:paraId="62893FF4" w14:textId="260BBD61" w:rsidR="005356A4" w:rsidRPr="00643F9D" w:rsidRDefault="005356A4" w:rsidP="00225835">
      <w:pPr>
        <w:pStyle w:val="Heading1"/>
        <w:numPr>
          <w:ilvl w:val="0"/>
          <w:numId w:val="9"/>
        </w:numPr>
        <w:spacing w:line="280" w:lineRule="atLeast"/>
        <w:ind w:left="357" w:hanging="357"/>
        <w:jc w:val="both"/>
        <w:rPr>
          <w:rFonts w:ascii="Arial" w:hAnsi="Arial" w:cs="Arial"/>
        </w:rPr>
      </w:pPr>
      <w:bookmarkStart w:id="5" w:name="_Toc133576746"/>
      <w:r>
        <w:rPr>
          <w:rFonts w:ascii="Arial" w:hAnsi="Arial" w:cs="Arial"/>
          <w:lang w:val="ga"/>
        </w:rPr>
        <w:t>Gearáin chraolacháin idir lámha leis an gcraoltóir</w:t>
      </w:r>
      <w:bookmarkEnd w:id="5"/>
    </w:p>
    <w:p w14:paraId="3186EC91" w14:textId="77777777" w:rsidR="00A2677E" w:rsidRDefault="00A2677E" w:rsidP="00643F9D">
      <w:pPr>
        <w:jc w:val="both"/>
        <w:rPr>
          <w:rFonts w:ascii="Arial" w:hAnsi="Arial" w:cs="Arial"/>
          <w:sz w:val="20"/>
        </w:rPr>
      </w:pPr>
    </w:p>
    <w:p w14:paraId="02AB7C6F" w14:textId="025F264B" w:rsidR="00467A63" w:rsidRPr="00A33177" w:rsidRDefault="00B36D75" w:rsidP="00CF6AF3">
      <w:pPr>
        <w:jc w:val="both"/>
        <w:rPr>
          <w:rFonts w:ascii="Arial" w:hAnsi="Arial" w:cs="Arial"/>
          <w:sz w:val="20"/>
          <w:szCs w:val="20"/>
        </w:rPr>
      </w:pPr>
      <w:r>
        <w:rPr>
          <w:rFonts w:ascii="Arial" w:hAnsi="Arial" w:cs="Arial"/>
          <w:sz w:val="20"/>
          <w:szCs w:val="20"/>
          <w:lang w:val="ga"/>
        </w:rPr>
        <w:t>Má tá gearán craolacháin déanta agat le haon raidió seirbhíse tráchtála, pobail nó poiblí nó le craoltóirí teilifíse</w:t>
      </w:r>
      <w:r>
        <w:rPr>
          <w:rStyle w:val="FootnoteReference"/>
          <w:rFonts w:ascii="Arial" w:hAnsi="Arial" w:cs="Arial"/>
          <w:sz w:val="20"/>
          <w:szCs w:val="20"/>
          <w:lang w:val="ga"/>
        </w:rPr>
        <w:footnoteReference w:id="3"/>
      </w:r>
      <w:r w:rsidR="17F935FE">
        <w:rPr>
          <w:rFonts w:ascii="Arial" w:hAnsi="Arial" w:cs="Arial"/>
          <w:sz w:val="20"/>
          <w:szCs w:val="20"/>
          <w:lang w:val="ga"/>
        </w:rPr>
        <w:t xml:space="preserve"> roimh an 15 Márta 2023, </w:t>
      </w:r>
      <w:r>
        <w:rPr>
          <w:rFonts w:ascii="Arial" w:hAnsi="Arial" w:cs="Arial"/>
          <w:sz w:val="20"/>
          <w:szCs w:val="20"/>
          <w:lang w:val="ga"/>
        </w:rPr>
        <w:t xml:space="preserve">leanfaidh do ghearán á phróiseáil i gcomhréir le </w:t>
      </w:r>
      <w:r w:rsidRPr="627569A4">
        <w:rPr>
          <w:rFonts w:ascii="Arial" w:hAnsi="Arial" w:cs="Arial"/>
          <w:i/>
          <w:iCs/>
          <w:sz w:val="20"/>
          <w:szCs w:val="20"/>
          <w:lang w:val="ga"/>
        </w:rPr>
        <w:t>Cód Cleachtais maidir le Láimhseáil Gearán</w:t>
      </w:r>
      <w:r>
        <w:rPr>
          <w:rFonts w:ascii="Arial" w:hAnsi="Arial" w:cs="Arial"/>
          <w:sz w:val="20"/>
          <w:szCs w:val="20"/>
          <w:lang w:val="ga"/>
        </w:rPr>
        <w:t xml:space="preserve"> de chuid an chraoltóra sin</w:t>
      </w:r>
      <w:r w:rsidRPr="627569A4">
        <w:rPr>
          <w:rStyle w:val="FootnoteReference"/>
          <w:rFonts w:ascii="Arial" w:hAnsi="Arial"/>
          <w:i/>
          <w:iCs/>
          <w:sz w:val="20"/>
          <w:szCs w:val="20"/>
          <w:lang w:val="ga"/>
        </w:rPr>
        <w:footnoteReference w:id="4"/>
      </w:r>
      <w:r>
        <w:rPr>
          <w:rFonts w:ascii="Arial" w:hAnsi="Arial" w:cs="Arial"/>
          <w:sz w:val="20"/>
          <w:szCs w:val="20"/>
          <w:lang w:val="ga"/>
        </w:rPr>
        <w:t xml:space="preserve">.  Míníonn cóid cleachtais den chineál sin próiseas </w:t>
      </w:r>
      <w:r w:rsidR="2AA8C708">
        <w:rPr>
          <w:rFonts w:ascii="Arial" w:hAnsi="Arial" w:cs="Arial"/>
          <w:sz w:val="20"/>
          <w:szCs w:val="20"/>
          <w:lang w:val="ga"/>
        </w:rPr>
        <w:t>c</w:t>
      </w:r>
      <w:r>
        <w:rPr>
          <w:rFonts w:ascii="Arial" w:hAnsi="Arial" w:cs="Arial"/>
          <w:sz w:val="20"/>
          <w:szCs w:val="20"/>
          <w:lang w:val="ga"/>
        </w:rPr>
        <w:t>raoltóra maidir le gearáin a láimhseáil agus an tréimhse ama trína bhfreagróidh an craoltóir na gearáin, rud a mbíonn 20 lá oibre ag baint leis de ghnáth ón dáta a bhfaightear gearán.  D’fhéadfadh craoltóir do ghearán a dhiúltú, tacú leis nó iarraidh é a réiteach.  Déileálfaidh craoltóir</w:t>
      </w:r>
      <w:r w:rsidR="71558724">
        <w:rPr>
          <w:rFonts w:ascii="Arial" w:hAnsi="Arial" w:cs="Arial"/>
          <w:sz w:val="20"/>
          <w:szCs w:val="20"/>
          <w:lang w:val="ga"/>
        </w:rPr>
        <w:t xml:space="preserve"> </w:t>
      </w:r>
      <w:r>
        <w:rPr>
          <w:rFonts w:ascii="Arial" w:hAnsi="Arial" w:cs="Arial"/>
          <w:sz w:val="20"/>
          <w:szCs w:val="20"/>
          <w:lang w:val="ga"/>
        </w:rPr>
        <w:t>le gach gearán cás ar chás.  D’fhéadfaí go mbeadh leithscéal, ceartú, soláthar soiléirithe agus/nó tairiscint maidir le frisnéis ag baint le toradh an ghearáin.</w:t>
      </w:r>
    </w:p>
    <w:p w14:paraId="6DC20185" w14:textId="77777777" w:rsidR="00467A63" w:rsidRPr="00A33177" w:rsidRDefault="00467A63" w:rsidP="00CF6AF3">
      <w:pPr>
        <w:jc w:val="both"/>
        <w:rPr>
          <w:rFonts w:ascii="Arial" w:hAnsi="Arial" w:cs="Arial"/>
          <w:sz w:val="20"/>
          <w:szCs w:val="20"/>
        </w:rPr>
      </w:pPr>
    </w:p>
    <w:p w14:paraId="5D9408D3" w14:textId="791ABAA8" w:rsidR="00A33177" w:rsidRDefault="00A33177" w:rsidP="006C6FE1">
      <w:pPr>
        <w:pStyle w:val="BodyText2"/>
        <w:spacing w:line="280" w:lineRule="atLeast"/>
        <w:rPr>
          <w:sz w:val="20"/>
          <w:szCs w:val="20"/>
        </w:rPr>
      </w:pPr>
      <w:r w:rsidRPr="627569A4">
        <w:rPr>
          <w:sz w:val="20"/>
          <w:szCs w:val="20"/>
          <w:lang w:val="ga"/>
        </w:rPr>
        <w:t xml:space="preserve">Muna bhfuil tú sásta le freagra </w:t>
      </w:r>
      <w:r w:rsidR="569E1B2F" w:rsidRPr="627569A4">
        <w:rPr>
          <w:sz w:val="20"/>
          <w:szCs w:val="20"/>
          <w:lang w:val="ga"/>
        </w:rPr>
        <w:t>c</w:t>
      </w:r>
      <w:r w:rsidRPr="627569A4">
        <w:rPr>
          <w:sz w:val="20"/>
          <w:szCs w:val="20"/>
          <w:lang w:val="ga"/>
        </w:rPr>
        <w:t xml:space="preserve">raoltóra maidir le do ghearán nó muna bhfaigheann tú freagra laistigh de 20 lá oibre, </w:t>
      </w:r>
      <w:r w:rsidR="3DD62DA6" w:rsidRPr="627569A4">
        <w:rPr>
          <w:sz w:val="20"/>
          <w:szCs w:val="20"/>
          <w:lang w:val="ga"/>
        </w:rPr>
        <w:t xml:space="preserve">féadfaidh tú </w:t>
      </w:r>
      <w:r w:rsidRPr="627569A4">
        <w:rPr>
          <w:sz w:val="20"/>
          <w:szCs w:val="20"/>
          <w:lang w:val="ga"/>
        </w:rPr>
        <w:t>an gearán a chur faoi bhráid an Choimisiúin.</w:t>
      </w:r>
    </w:p>
    <w:p w14:paraId="30C04C4D" w14:textId="77777777" w:rsidR="00A33177" w:rsidRDefault="00A33177" w:rsidP="006C6FE1">
      <w:pPr>
        <w:pStyle w:val="BodyText2"/>
        <w:spacing w:line="280" w:lineRule="atLeast"/>
        <w:rPr>
          <w:sz w:val="20"/>
          <w:szCs w:val="20"/>
        </w:rPr>
      </w:pPr>
    </w:p>
    <w:p w14:paraId="357D567C" w14:textId="60BF7047" w:rsidR="00FD44B0" w:rsidRPr="00643F9D" w:rsidRDefault="00FD44B0" w:rsidP="00225835">
      <w:pPr>
        <w:pStyle w:val="Heading1"/>
        <w:numPr>
          <w:ilvl w:val="0"/>
          <w:numId w:val="9"/>
        </w:numPr>
        <w:spacing w:line="280" w:lineRule="atLeast"/>
        <w:ind w:left="357" w:hanging="357"/>
        <w:jc w:val="both"/>
        <w:rPr>
          <w:rFonts w:ascii="Arial" w:hAnsi="Arial" w:cs="Arial"/>
        </w:rPr>
      </w:pPr>
      <w:bookmarkStart w:id="6" w:name="_Toc133576747"/>
      <w:r w:rsidRPr="627569A4">
        <w:rPr>
          <w:rFonts w:ascii="Arial" w:hAnsi="Arial" w:cs="Arial"/>
          <w:lang w:val="ga"/>
        </w:rPr>
        <w:t>Gearán craolacháin a chur faoi bhráid Choimisiún na Meán</w:t>
      </w:r>
      <w:bookmarkEnd w:id="6"/>
    </w:p>
    <w:p w14:paraId="246B91EA" w14:textId="77777777" w:rsidR="00FD44B0" w:rsidRDefault="00FD44B0" w:rsidP="00FD44B0">
      <w:pPr>
        <w:jc w:val="both"/>
        <w:rPr>
          <w:rFonts w:ascii="Arial" w:hAnsi="Arial" w:cs="Arial"/>
          <w:sz w:val="20"/>
        </w:rPr>
      </w:pPr>
    </w:p>
    <w:p w14:paraId="76AE5C82" w14:textId="77777777" w:rsidR="00093040" w:rsidRDefault="00617B07" w:rsidP="006773C8">
      <w:pPr>
        <w:pStyle w:val="BodyText2"/>
        <w:spacing w:line="280" w:lineRule="atLeast"/>
        <w:rPr>
          <w:sz w:val="20"/>
          <w:szCs w:val="20"/>
        </w:rPr>
      </w:pPr>
      <w:r>
        <w:rPr>
          <w:sz w:val="20"/>
          <w:szCs w:val="20"/>
          <w:lang w:val="ga"/>
        </w:rPr>
        <w:t xml:space="preserve">Más mian leat gearán a chur faoi bhráid an Choimisiúin, ba cheart duit an méid sin a dhéanamh go pras.  Measann an Coimisiún gur tréimhse ama leordhóthanach í 14 lá chun atreorú gearáin a chur isteach laistigh di i.e., 14 lá tar éis duit freagra a fháil ón gcraoltóir nó tar éis an dáta a bhí an freagra le cur isteach.  </w:t>
      </w:r>
    </w:p>
    <w:p w14:paraId="5351EC0D" w14:textId="77777777" w:rsidR="00093040" w:rsidRDefault="00093040" w:rsidP="006773C8">
      <w:pPr>
        <w:pStyle w:val="BodyText2"/>
        <w:spacing w:line="280" w:lineRule="atLeast"/>
        <w:rPr>
          <w:sz w:val="20"/>
          <w:szCs w:val="20"/>
        </w:rPr>
      </w:pPr>
    </w:p>
    <w:p w14:paraId="6072B7F5" w14:textId="13C39506" w:rsidR="00617B07" w:rsidRPr="0050779F" w:rsidRDefault="00617B07" w:rsidP="006773C8">
      <w:pPr>
        <w:pStyle w:val="BodyText2"/>
        <w:spacing w:line="280" w:lineRule="atLeast"/>
        <w:rPr>
          <w:sz w:val="20"/>
          <w:szCs w:val="20"/>
        </w:rPr>
      </w:pPr>
      <w:r w:rsidRPr="627569A4">
        <w:rPr>
          <w:sz w:val="20"/>
          <w:szCs w:val="20"/>
          <w:lang w:val="ga"/>
        </w:rPr>
        <w:t>Má tharlaíonn d’atreorú 14 lá tar éis cinneadh craoltóra nó tar éis cliseadh clár ama craoltóra, ní mór duit míniú réasúnta a chur ar fáil maidir leis an moill seo.  Coimeádann an Coimisiún rogha chun glacadh le gearáin a atreorú níos déanaí ná 14 lá tar éis chinneadh an chraoltóra nó tar éis theip an chraoltóra freagra a thabhairt ar an ngearán.  D’fhéadfaí nach nglacfar le gearán má bhíonn moill iomarcach ann maidir leis an ngearán a atreorú. Déanfar cinntí den chineál sin cás ar chás.</w:t>
      </w:r>
    </w:p>
    <w:p w14:paraId="220CDD19" w14:textId="77777777" w:rsidR="00617B07" w:rsidRPr="0050779F" w:rsidRDefault="00617B07" w:rsidP="006773C8">
      <w:pPr>
        <w:pStyle w:val="Default"/>
        <w:spacing w:line="280" w:lineRule="atLeast"/>
        <w:jc w:val="both"/>
        <w:rPr>
          <w:color w:val="auto"/>
          <w:sz w:val="20"/>
          <w:szCs w:val="20"/>
        </w:rPr>
      </w:pPr>
    </w:p>
    <w:p w14:paraId="6DE34E48" w14:textId="52AD780E" w:rsidR="004260EF" w:rsidRDefault="00385ABE" w:rsidP="0062058C">
      <w:pPr>
        <w:pStyle w:val="Default"/>
        <w:spacing w:line="280" w:lineRule="atLeast"/>
        <w:jc w:val="both"/>
        <w:rPr>
          <w:sz w:val="20"/>
          <w:szCs w:val="20"/>
        </w:rPr>
      </w:pPr>
      <w:r w:rsidRPr="627569A4">
        <w:rPr>
          <w:color w:val="auto"/>
          <w:sz w:val="20"/>
          <w:szCs w:val="20"/>
          <w:lang w:val="ga"/>
        </w:rPr>
        <w:t>Féadfaidh atreor</w:t>
      </w:r>
      <w:r w:rsidR="26373326" w:rsidRPr="627569A4">
        <w:rPr>
          <w:color w:val="auto"/>
          <w:sz w:val="20"/>
          <w:szCs w:val="20"/>
          <w:lang w:val="ga"/>
        </w:rPr>
        <w:t>ú</w:t>
      </w:r>
      <w:r w:rsidRPr="627569A4">
        <w:rPr>
          <w:color w:val="auto"/>
          <w:sz w:val="20"/>
          <w:szCs w:val="20"/>
          <w:lang w:val="ga"/>
        </w:rPr>
        <w:t xml:space="preserve"> gearán a dhéanamh trí ríomhphost a sheoladh chuig </w:t>
      </w:r>
      <w:hyperlink r:id="rId14">
        <w:r w:rsidRPr="627569A4">
          <w:rPr>
            <w:rStyle w:val="Hyperlink"/>
            <w:sz w:val="20"/>
            <w:szCs w:val="20"/>
            <w:lang w:val="ga"/>
          </w:rPr>
          <w:t>complaints@cnam.ie</w:t>
        </w:r>
      </w:hyperlink>
      <w:r w:rsidRPr="627569A4">
        <w:rPr>
          <w:sz w:val="20"/>
          <w:szCs w:val="20"/>
          <w:lang w:val="ga"/>
        </w:rPr>
        <w:t> i dtaca le do bhunghearán agus aon chomhfhreagras ábhartha eile idir tú féin agus an craoltóir.</w:t>
      </w:r>
    </w:p>
    <w:p w14:paraId="31F25419" w14:textId="77777777" w:rsidR="004260EF" w:rsidRDefault="004260EF" w:rsidP="0062058C">
      <w:pPr>
        <w:pStyle w:val="Default"/>
        <w:spacing w:line="280" w:lineRule="atLeast"/>
        <w:jc w:val="both"/>
        <w:rPr>
          <w:sz w:val="20"/>
          <w:szCs w:val="20"/>
        </w:rPr>
      </w:pPr>
    </w:p>
    <w:p w14:paraId="3E4C003B" w14:textId="4F26C2E1" w:rsidR="00617B07" w:rsidRPr="0050779F" w:rsidRDefault="00617B07" w:rsidP="006773C8">
      <w:pPr>
        <w:pStyle w:val="Default"/>
        <w:spacing w:line="280" w:lineRule="atLeast"/>
        <w:jc w:val="both"/>
        <w:rPr>
          <w:color w:val="auto"/>
          <w:sz w:val="20"/>
          <w:szCs w:val="20"/>
        </w:rPr>
      </w:pPr>
      <w:r>
        <w:rPr>
          <w:color w:val="auto"/>
          <w:sz w:val="20"/>
          <w:szCs w:val="20"/>
          <w:lang w:val="ga"/>
        </w:rPr>
        <w:t>Munar féidir leat cóip leictreonach de do ghearán a chur isteach, cuir do ghearán isteach</w:t>
      </w:r>
      <w:r>
        <w:rPr>
          <w:rStyle w:val="FootnoteReference"/>
          <w:rFonts w:cs="Arial"/>
          <w:color w:val="auto"/>
          <w:sz w:val="20"/>
          <w:szCs w:val="20"/>
          <w:lang w:val="ga"/>
        </w:rPr>
        <w:footnoteReference w:id="5"/>
      </w:r>
      <w:r>
        <w:rPr>
          <w:color w:val="auto"/>
          <w:sz w:val="20"/>
          <w:szCs w:val="20"/>
          <w:lang w:val="ga"/>
        </w:rPr>
        <w:t xml:space="preserve"> i scríbhinn chuig: </w:t>
      </w:r>
    </w:p>
    <w:p w14:paraId="30B992CB" w14:textId="26205F28" w:rsidR="00617B07" w:rsidRPr="0050779F" w:rsidRDefault="00617B07" w:rsidP="00FA41E4">
      <w:pPr>
        <w:pStyle w:val="Default"/>
        <w:spacing w:line="280" w:lineRule="atLeast"/>
        <w:ind w:firstLine="720"/>
        <w:jc w:val="both"/>
        <w:rPr>
          <w:color w:val="auto"/>
          <w:sz w:val="20"/>
          <w:szCs w:val="20"/>
        </w:rPr>
      </w:pPr>
      <w:r>
        <w:rPr>
          <w:color w:val="auto"/>
          <w:sz w:val="20"/>
          <w:szCs w:val="20"/>
          <w:lang w:val="ga"/>
        </w:rPr>
        <w:t>Oifigeach um Ghearáin</w:t>
      </w:r>
    </w:p>
    <w:p w14:paraId="5A4132F6" w14:textId="087158BE" w:rsidR="00617B07" w:rsidRPr="0050779F" w:rsidRDefault="00480E41" w:rsidP="00FA41E4">
      <w:pPr>
        <w:pStyle w:val="Default"/>
        <w:spacing w:line="280" w:lineRule="atLeast"/>
        <w:ind w:firstLine="720"/>
        <w:jc w:val="both"/>
        <w:rPr>
          <w:color w:val="auto"/>
          <w:sz w:val="20"/>
          <w:szCs w:val="20"/>
        </w:rPr>
      </w:pPr>
      <w:r>
        <w:rPr>
          <w:color w:val="auto"/>
          <w:sz w:val="20"/>
          <w:szCs w:val="20"/>
          <w:lang w:val="ga"/>
        </w:rPr>
        <w:t xml:space="preserve">Coimisiún na Meán </w:t>
      </w:r>
    </w:p>
    <w:p w14:paraId="124CF092" w14:textId="77777777" w:rsidR="00617B07" w:rsidRPr="0050779F" w:rsidRDefault="00617B07" w:rsidP="00FA41E4">
      <w:pPr>
        <w:pStyle w:val="Default"/>
        <w:spacing w:line="280" w:lineRule="atLeast"/>
        <w:ind w:firstLine="720"/>
        <w:jc w:val="both"/>
        <w:rPr>
          <w:color w:val="auto"/>
          <w:sz w:val="20"/>
          <w:szCs w:val="20"/>
        </w:rPr>
      </w:pPr>
      <w:r>
        <w:rPr>
          <w:color w:val="auto"/>
          <w:sz w:val="20"/>
          <w:szCs w:val="20"/>
          <w:lang w:val="ga"/>
        </w:rPr>
        <w:t xml:space="preserve">2 – 5 Plás Warrington, Baile Átha Cliath 2 </w:t>
      </w:r>
    </w:p>
    <w:p w14:paraId="2CB5C56A" w14:textId="77777777" w:rsidR="00617B07" w:rsidRDefault="00617B07" w:rsidP="006773C8">
      <w:pPr>
        <w:pStyle w:val="BodyTextIndent"/>
        <w:spacing w:after="0"/>
        <w:ind w:firstLine="437"/>
        <w:jc w:val="both"/>
        <w:rPr>
          <w:rFonts w:ascii="Arial" w:hAnsi="Arial" w:cs="Arial"/>
          <w:sz w:val="20"/>
          <w:szCs w:val="20"/>
        </w:rPr>
      </w:pPr>
      <w:r>
        <w:rPr>
          <w:rFonts w:ascii="Arial" w:hAnsi="Arial" w:cs="Arial"/>
          <w:sz w:val="20"/>
          <w:szCs w:val="20"/>
          <w:lang w:val="ga"/>
        </w:rPr>
        <w:t>D02 XP29</w:t>
      </w:r>
    </w:p>
    <w:p w14:paraId="43161A5D" w14:textId="77777777" w:rsidR="003D5A09" w:rsidRDefault="003D5A09" w:rsidP="003D5A09">
      <w:pPr>
        <w:pStyle w:val="BodyTextIndent"/>
        <w:spacing w:after="0"/>
        <w:ind w:left="0"/>
        <w:jc w:val="both"/>
        <w:rPr>
          <w:rFonts w:ascii="Arial" w:hAnsi="Arial" w:cs="Arial"/>
          <w:sz w:val="20"/>
          <w:szCs w:val="20"/>
        </w:rPr>
      </w:pPr>
    </w:p>
    <w:p w14:paraId="6962BC5A" w14:textId="53AA5E57" w:rsidR="003D5A09" w:rsidRPr="0050779F" w:rsidRDefault="003D5A09" w:rsidP="003D5A09">
      <w:pPr>
        <w:pStyle w:val="Default"/>
        <w:spacing w:line="280" w:lineRule="atLeast"/>
        <w:jc w:val="both"/>
        <w:rPr>
          <w:i/>
          <w:iCs/>
          <w:sz w:val="20"/>
          <w:szCs w:val="20"/>
        </w:rPr>
      </w:pPr>
      <w:r>
        <w:rPr>
          <w:sz w:val="20"/>
          <w:szCs w:val="20"/>
          <w:lang w:val="ga"/>
        </w:rPr>
        <w:t xml:space="preserve">Má bhíonn aon cheist agat i ndáil le gearán a dhéanamh, téigh i dteagmháil le </w:t>
      </w:r>
      <w:hyperlink r:id="rId15" w:history="1">
        <w:r>
          <w:rPr>
            <w:rStyle w:val="Hyperlink"/>
            <w:sz w:val="20"/>
            <w:szCs w:val="20"/>
            <w:lang w:val="ga"/>
          </w:rPr>
          <w:t>complaints@cnam.ie</w:t>
        </w:r>
      </w:hyperlink>
      <w:r>
        <w:rPr>
          <w:sz w:val="20"/>
          <w:szCs w:val="20"/>
          <w:lang w:val="ga"/>
        </w:rPr>
        <w:t xml:space="preserve"> nó (01) 6441 200. </w:t>
      </w:r>
    </w:p>
    <w:p w14:paraId="025098EB" w14:textId="0BE0C5D4" w:rsidR="003D5A09" w:rsidRPr="0050779F" w:rsidRDefault="003D5A09" w:rsidP="003D5A09">
      <w:pPr>
        <w:pStyle w:val="BodyTextIndent"/>
        <w:spacing w:after="0"/>
        <w:ind w:left="0"/>
        <w:jc w:val="both"/>
        <w:rPr>
          <w:rFonts w:ascii="Arial" w:hAnsi="Arial" w:cs="Arial"/>
          <w:i/>
          <w:iCs/>
          <w:sz w:val="20"/>
          <w:szCs w:val="20"/>
        </w:rPr>
      </w:pPr>
    </w:p>
    <w:p w14:paraId="65D43301" w14:textId="77777777" w:rsidR="00EE0F92" w:rsidRDefault="00EE0F92" w:rsidP="00643F9D">
      <w:pPr>
        <w:jc w:val="both"/>
        <w:rPr>
          <w:rFonts w:ascii="Arial" w:hAnsi="Arial" w:cs="Arial"/>
          <w:sz w:val="20"/>
        </w:rPr>
      </w:pPr>
    </w:p>
    <w:p w14:paraId="070845D9" w14:textId="248B6F3C" w:rsidR="009E0924" w:rsidRPr="00643F9D" w:rsidRDefault="009E0924" w:rsidP="00B246C3">
      <w:pPr>
        <w:pStyle w:val="Heading1"/>
        <w:numPr>
          <w:ilvl w:val="0"/>
          <w:numId w:val="9"/>
        </w:numPr>
        <w:spacing w:line="280" w:lineRule="atLeast"/>
        <w:ind w:left="357" w:hanging="357"/>
        <w:jc w:val="both"/>
        <w:rPr>
          <w:rFonts w:ascii="Arial" w:hAnsi="Arial" w:cs="Arial"/>
        </w:rPr>
      </w:pPr>
      <w:bookmarkStart w:id="7" w:name="_Toc133576748"/>
      <w:r>
        <w:rPr>
          <w:rFonts w:ascii="Arial" w:hAnsi="Arial" w:cs="Arial"/>
          <w:lang w:val="ga"/>
        </w:rPr>
        <w:t>Gearáin chraolacháin a cuireadh faoi bhráid an BAI nó a rinneadh go díreach leo cheana</w:t>
      </w:r>
      <w:bookmarkEnd w:id="7"/>
    </w:p>
    <w:p w14:paraId="055A7533" w14:textId="77777777" w:rsidR="00A2677E" w:rsidRDefault="00A2677E" w:rsidP="00643F9D">
      <w:pPr>
        <w:jc w:val="both"/>
        <w:rPr>
          <w:rFonts w:ascii="Arial" w:hAnsi="Arial" w:cs="Arial"/>
          <w:sz w:val="20"/>
        </w:rPr>
      </w:pPr>
    </w:p>
    <w:p w14:paraId="0950868B" w14:textId="2B6B4856" w:rsidR="004B7DE3" w:rsidRDefault="00FD636D" w:rsidP="00643F9D">
      <w:pPr>
        <w:jc w:val="both"/>
        <w:rPr>
          <w:rFonts w:ascii="Arial" w:hAnsi="Arial" w:cs="Arial"/>
          <w:sz w:val="20"/>
        </w:rPr>
      </w:pPr>
      <w:r>
        <w:rPr>
          <w:rFonts w:ascii="Arial" w:hAnsi="Arial" w:cs="Arial"/>
          <w:sz w:val="20"/>
          <w:lang w:val="ga"/>
        </w:rPr>
        <w:t>Má cuireadh gearán craolacháin faoi bhráid an BAI cheana nó má rinneadh gearán go díreach leis an BAI cheana roimh an 15 Márta 2023, rud a mbeidh cinneadh le déanamh ina leith go fóill agus rud nár aistarraingíodh, ní gá duit aon ghníomh faoi leith a dhéanamh.  Próiseálfaidh an Coimisiún do ghearán anois i gcomhréir leis an nós imeachta a bhfuil cur síos air thíos agus rachaidh baill foirne an Choimisiúin i dteagmháil leat ag pointí ama éagsúla mar a léirítear sa nós imeachta seo.</w:t>
      </w:r>
    </w:p>
    <w:p w14:paraId="256DB05A" w14:textId="77777777" w:rsidR="004B7DE3" w:rsidRDefault="004B7DE3" w:rsidP="00643F9D">
      <w:pPr>
        <w:jc w:val="both"/>
        <w:rPr>
          <w:rFonts w:ascii="Arial" w:hAnsi="Arial" w:cs="Arial"/>
          <w:sz w:val="20"/>
        </w:rPr>
      </w:pPr>
    </w:p>
    <w:p w14:paraId="64072DEE" w14:textId="1EFA9A11" w:rsidR="00B121FC" w:rsidRPr="00643F9D" w:rsidRDefault="00B121FC" w:rsidP="00462570">
      <w:pPr>
        <w:pStyle w:val="Heading1"/>
        <w:numPr>
          <w:ilvl w:val="0"/>
          <w:numId w:val="9"/>
        </w:numPr>
        <w:spacing w:line="280" w:lineRule="atLeast"/>
        <w:ind w:left="357" w:hanging="357"/>
        <w:jc w:val="both"/>
        <w:rPr>
          <w:rFonts w:ascii="Arial" w:hAnsi="Arial" w:cs="Arial"/>
        </w:rPr>
      </w:pPr>
      <w:bookmarkStart w:id="8" w:name="_Toc133576749"/>
      <w:r>
        <w:rPr>
          <w:rFonts w:ascii="Arial" w:hAnsi="Arial" w:cs="Arial"/>
          <w:lang w:val="ga"/>
        </w:rPr>
        <w:t>Nós imeachta um Láimhseáil Gearán</w:t>
      </w:r>
      <w:bookmarkEnd w:id="8"/>
    </w:p>
    <w:p w14:paraId="01870B56" w14:textId="77777777" w:rsidR="0099381D" w:rsidRDefault="0099381D" w:rsidP="00643F9D">
      <w:pPr>
        <w:jc w:val="both"/>
        <w:rPr>
          <w:rFonts w:ascii="Arial" w:hAnsi="Arial" w:cs="Arial"/>
          <w:sz w:val="20"/>
        </w:rPr>
      </w:pPr>
    </w:p>
    <w:p w14:paraId="412F9DE0" w14:textId="69095A98" w:rsidR="00B121FC" w:rsidRDefault="00995FD2" w:rsidP="627569A4">
      <w:pPr>
        <w:jc w:val="both"/>
        <w:rPr>
          <w:rFonts w:ascii="Arial" w:hAnsi="Arial" w:cs="Arial"/>
          <w:sz w:val="20"/>
          <w:szCs w:val="20"/>
        </w:rPr>
      </w:pPr>
      <w:r w:rsidRPr="627569A4">
        <w:rPr>
          <w:rFonts w:ascii="Arial" w:hAnsi="Arial" w:cs="Arial"/>
          <w:sz w:val="20"/>
          <w:szCs w:val="20"/>
          <w:lang w:val="ga"/>
        </w:rPr>
        <w:t>Tá ceithre chéim leis an nós imeachta</w:t>
      </w:r>
      <w:r w:rsidR="3B1FF809" w:rsidRPr="627569A4">
        <w:rPr>
          <w:rFonts w:ascii="Arial" w:hAnsi="Arial" w:cs="Arial"/>
          <w:sz w:val="20"/>
          <w:szCs w:val="20"/>
          <w:lang w:val="ga"/>
        </w:rPr>
        <w:t xml:space="preserve"> reachtúil</w:t>
      </w:r>
      <w:r w:rsidRPr="627569A4">
        <w:rPr>
          <w:rFonts w:ascii="Arial" w:hAnsi="Arial" w:cs="Arial"/>
          <w:sz w:val="20"/>
          <w:szCs w:val="20"/>
          <w:lang w:val="ga"/>
        </w:rPr>
        <w:t xml:space="preserve"> um láimhseáil gearán – scagthástáil, bailiú faisnéise, </w:t>
      </w:r>
      <w:r w:rsidR="50778596" w:rsidRPr="627569A4">
        <w:rPr>
          <w:rFonts w:ascii="Arial" w:hAnsi="Arial" w:cs="Arial"/>
          <w:sz w:val="20"/>
          <w:szCs w:val="20"/>
          <w:lang w:val="ga"/>
        </w:rPr>
        <w:t xml:space="preserve">comhairle an </w:t>
      </w:r>
      <w:r w:rsidR="481702CE" w:rsidRPr="627569A4">
        <w:rPr>
          <w:rFonts w:ascii="Arial" w:hAnsi="Arial" w:cs="Arial"/>
          <w:sz w:val="20"/>
          <w:szCs w:val="20"/>
          <w:lang w:val="ga"/>
        </w:rPr>
        <w:t>CCGC</w:t>
      </w:r>
      <w:r w:rsidR="50778596" w:rsidRPr="627569A4">
        <w:rPr>
          <w:rFonts w:ascii="Arial" w:hAnsi="Arial" w:cs="Arial"/>
          <w:sz w:val="20"/>
          <w:szCs w:val="20"/>
          <w:lang w:val="ga"/>
        </w:rPr>
        <w:t xml:space="preserve"> </w:t>
      </w:r>
      <w:r w:rsidRPr="627569A4">
        <w:rPr>
          <w:rFonts w:ascii="Arial" w:hAnsi="Arial" w:cs="Arial"/>
          <w:sz w:val="20"/>
          <w:szCs w:val="20"/>
          <w:lang w:val="ga"/>
        </w:rPr>
        <w:t>agus cinneadh - rudaí a bhfuil cur síos orthu thíos.</w:t>
      </w:r>
    </w:p>
    <w:p w14:paraId="0E7F4B52" w14:textId="77777777" w:rsidR="00164AC8" w:rsidRDefault="00164AC8" w:rsidP="00462570">
      <w:pPr>
        <w:ind w:left="720"/>
        <w:jc w:val="both"/>
        <w:rPr>
          <w:rFonts w:ascii="Arial" w:hAnsi="Arial" w:cs="Arial"/>
          <w:sz w:val="20"/>
        </w:rPr>
      </w:pPr>
    </w:p>
    <w:p w14:paraId="7FD65187" w14:textId="01F7ACD1" w:rsidR="00164AC8" w:rsidRPr="006773C8" w:rsidRDefault="002909C6" w:rsidP="00462570">
      <w:pPr>
        <w:ind w:left="720"/>
        <w:jc w:val="both"/>
        <w:rPr>
          <w:rFonts w:ascii="Arial" w:hAnsi="Arial" w:cs="Arial"/>
          <w:b/>
          <w:bCs/>
          <w:sz w:val="20"/>
        </w:rPr>
      </w:pPr>
      <w:r>
        <w:rPr>
          <w:rFonts w:ascii="Arial" w:hAnsi="Arial" w:cs="Arial"/>
          <w:b/>
          <w:bCs/>
          <w:sz w:val="20"/>
          <w:lang w:val="ga"/>
        </w:rPr>
        <w:t>Céim 1: Scagthástáil</w:t>
      </w:r>
    </w:p>
    <w:p w14:paraId="23D741F7" w14:textId="02E1C4CD" w:rsidR="004D67AA" w:rsidRDefault="00F94005" w:rsidP="00462570">
      <w:pPr>
        <w:ind w:left="720"/>
        <w:jc w:val="both"/>
        <w:rPr>
          <w:rFonts w:ascii="Arial" w:hAnsi="Arial" w:cs="Arial"/>
          <w:sz w:val="20"/>
          <w:szCs w:val="20"/>
        </w:rPr>
      </w:pPr>
      <w:r>
        <w:rPr>
          <w:rFonts w:ascii="Arial" w:hAnsi="Arial" w:cs="Arial"/>
          <w:sz w:val="20"/>
          <w:szCs w:val="20"/>
          <w:lang w:val="ga"/>
        </w:rPr>
        <w:t>Déanfaidh an Coimisiún athbhreithniú ar do ghearán agus measfaidh sé más rud bailí é, agus é ag tagairt do na critéir seo a leanas:</w:t>
      </w:r>
    </w:p>
    <w:p w14:paraId="40B5D1A2" w14:textId="70DFD6C3" w:rsidR="00C06A84" w:rsidRDefault="00EC3A83" w:rsidP="53405CF7">
      <w:pPr>
        <w:pStyle w:val="ListParagraph"/>
        <w:numPr>
          <w:ilvl w:val="0"/>
          <w:numId w:val="12"/>
        </w:numPr>
        <w:jc w:val="both"/>
        <w:rPr>
          <w:rFonts w:cs="Arial"/>
        </w:rPr>
      </w:pPr>
      <w:r>
        <w:rPr>
          <w:rFonts w:cs="Arial"/>
          <w:lang w:val="ga"/>
        </w:rPr>
        <w:t>Má rinneadh an gearán i scríbhinn laistigh de na tréimhsí reachtúla, rud a chiallaíonn an méid seo a leanas:</w:t>
      </w:r>
    </w:p>
    <w:p w14:paraId="0917E9E5" w14:textId="1023D20D" w:rsidR="00874331" w:rsidRDefault="00DD1B5D" w:rsidP="00462570">
      <w:pPr>
        <w:pStyle w:val="ListParagraph"/>
        <w:numPr>
          <w:ilvl w:val="0"/>
          <w:numId w:val="14"/>
        </w:numPr>
        <w:jc w:val="both"/>
        <w:rPr>
          <w:rFonts w:cs="Arial"/>
          <w:szCs w:val="20"/>
        </w:rPr>
      </w:pPr>
      <w:r>
        <w:rPr>
          <w:rFonts w:cs="Arial"/>
          <w:szCs w:val="20"/>
          <w:lang w:val="ga"/>
        </w:rPr>
        <w:t>Ní níos déanaí ná 30 lá tar éis dháta an chraolacháin má bhaineann an gearán le craolachán amháin,</w:t>
      </w:r>
    </w:p>
    <w:p w14:paraId="3DADD4D4" w14:textId="362B4653" w:rsidR="00DD1B5D" w:rsidRDefault="00DD1B5D" w:rsidP="00462570">
      <w:pPr>
        <w:pStyle w:val="ListParagraph"/>
        <w:numPr>
          <w:ilvl w:val="0"/>
          <w:numId w:val="14"/>
        </w:numPr>
        <w:jc w:val="both"/>
        <w:rPr>
          <w:rFonts w:cs="Arial"/>
          <w:szCs w:val="20"/>
        </w:rPr>
      </w:pPr>
      <w:r>
        <w:rPr>
          <w:rFonts w:cs="Arial"/>
          <w:szCs w:val="20"/>
          <w:lang w:val="ga"/>
        </w:rPr>
        <w:t xml:space="preserve">Ní níos déanaí ná 30 lá tar éis dháta an chraolacháin níos luaithe nó is luaithe má bhaineann an gearán le dhá chraolachán nó níos mó </w:t>
      </w:r>
      <w:r>
        <w:rPr>
          <w:rFonts w:cs="Arial"/>
          <w:i/>
          <w:iCs/>
          <w:szCs w:val="20"/>
          <w:lang w:val="ga"/>
        </w:rPr>
        <w:t>nach mbaineann le chéile</w:t>
      </w:r>
      <w:r>
        <w:rPr>
          <w:rFonts w:cs="Arial"/>
          <w:szCs w:val="20"/>
          <w:lang w:val="ga"/>
        </w:rPr>
        <w:t>, nó</w:t>
      </w:r>
    </w:p>
    <w:p w14:paraId="4E1AAAF9" w14:textId="2FDC3BF8" w:rsidR="00AD62E2" w:rsidRPr="00AD62E2" w:rsidRDefault="00AD62E2" w:rsidP="00462570">
      <w:pPr>
        <w:pStyle w:val="ListParagraph"/>
        <w:numPr>
          <w:ilvl w:val="0"/>
          <w:numId w:val="14"/>
        </w:numPr>
        <w:jc w:val="both"/>
        <w:rPr>
          <w:rFonts w:cs="Arial"/>
          <w:szCs w:val="20"/>
        </w:rPr>
      </w:pPr>
      <w:r>
        <w:rPr>
          <w:rFonts w:cs="Arial"/>
          <w:szCs w:val="20"/>
          <w:lang w:val="ga"/>
        </w:rPr>
        <w:t xml:space="preserve">Ní níos déanaí ná 30 lá tar éis dháta an chraolacháin níos déanaí nó is déanaí má bhaineann an gearán le dhá chraolachán nó níos mó </w:t>
      </w:r>
      <w:r>
        <w:rPr>
          <w:rFonts w:cs="Arial"/>
          <w:i/>
          <w:iCs/>
          <w:szCs w:val="20"/>
          <w:lang w:val="ga"/>
        </w:rPr>
        <w:t>a bhaineann le chéile</w:t>
      </w:r>
      <w:r>
        <w:rPr>
          <w:rFonts w:cs="Arial"/>
          <w:szCs w:val="20"/>
          <w:lang w:val="ga"/>
        </w:rPr>
        <w:t>.</w:t>
      </w:r>
    </w:p>
    <w:p w14:paraId="6C90124D" w14:textId="6B1F8431" w:rsidR="00AF75FA" w:rsidRPr="00144C4F" w:rsidRDefault="00C06A84" w:rsidP="53405CF7">
      <w:pPr>
        <w:pStyle w:val="ListParagraph"/>
        <w:numPr>
          <w:ilvl w:val="0"/>
          <w:numId w:val="12"/>
        </w:numPr>
        <w:jc w:val="both"/>
        <w:rPr>
          <w:rFonts w:cs="Arial"/>
        </w:rPr>
      </w:pPr>
      <w:r>
        <w:rPr>
          <w:rFonts w:cs="Arial"/>
          <w:lang w:val="ga"/>
        </w:rPr>
        <w:t>Má cuireadh an gearán faoi bhráid an Choimisiúin go tráthúil, rud a bhíonn laistigh de 14 lá de ghnáth.</w:t>
      </w:r>
    </w:p>
    <w:p w14:paraId="3301FA66" w14:textId="29D536F6" w:rsidR="00986065" w:rsidRPr="00144C4F" w:rsidRDefault="00BE6B8B" w:rsidP="53405CF7">
      <w:pPr>
        <w:pStyle w:val="ListParagraph"/>
        <w:numPr>
          <w:ilvl w:val="0"/>
          <w:numId w:val="12"/>
        </w:numPr>
        <w:jc w:val="both"/>
        <w:rPr>
          <w:rFonts w:cs="Arial"/>
        </w:rPr>
      </w:pPr>
      <w:r>
        <w:rPr>
          <w:rFonts w:cs="Arial"/>
          <w:lang w:val="ga"/>
        </w:rPr>
        <w:t>Má bhaineann an gearán le craoltóir agus seirbhís craolacháin atá faoi réir phróiseas na ngearán reachtúil.</w:t>
      </w:r>
    </w:p>
    <w:p w14:paraId="276B3E2C" w14:textId="4CBC0EE7" w:rsidR="00CE17C7" w:rsidRDefault="004754FB" w:rsidP="53405CF7">
      <w:pPr>
        <w:pStyle w:val="ListParagraph"/>
        <w:numPr>
          <w:ilvl w:val="0"/>
          <w:numId w:val="12"/>
        </w:numPr>
        <w:jc w:val="both"/>
        <w:rPr>
          <w:rFonts w:cs="Arial"/>
        </w:rPr>
      </w:pPr>
      <w:r>
        <w:rPr>
          <w:rFonts w:cs="Arial"/>
          <w:lang w:val="ga"/>
        </w:rPr>
        <w:t>Má leagann an gearán forais amach maidir le conas nár chloígh craolachá(i)n ar leith le ceanglas reachtúil nó rialála amháin nó níos mó.</w:t>
      </w:r>
    </w:p>
    <w:p w14:paraId="2448814B" w14:textId="60C10BB0" w:rsidR="006E1337" w:rsidRPr="00144C4F" w:rsidRDefault="006E1337" w:rsidP="53405CF7">
      <w:pPr>
        <w:pStyle w:val="ListParagraph"/>
        <w:numPr>
          <w:ilvl w:val="0"/>
          <w:numId w:val="12"/>
        </w:numPr>
        <w:jc w:val="both"/>
        <w:rPr>
          <w:rFonts w:cs="Arial"/>
        </w:rPr>
      </w:pPr>
      <w:r>
        <w:rPr>
          <w:rFonts w:cs="Arial"/>
          <w:lang w:val="ga"/>
        </w:rPr>
        <w:t>Má bhíonn feidhm ag na ceanglais reachtúla agus rialála a dtagraítear dóibh sa ghearán ar an/na craolachá(i)n a ndearnadh gearán orthu (e.g., níl feidhm ag cothroime, oibiachtúlacht agus neamhchlaontacht ach ar ábhar maidir le nuacht agus cúrsaí reatha).</w:t>
      </w:r>
    </w:p>
    <w:p w14:paraId="23974A9D" w14:textId="09241D54" w:rsidR="004754FB" w:rsidRPr="007A5786" w:rsidRDefault="00CE17C7" w:rsidP="53405CF7">
      <w:pPr>
        <w:pStyle w:val="ListParagraph"/>
        <w:numPr>
          <w:ilvl w:val="0"/>
          <w:numId w:val="12"/>
        </w:numPr>
        <w:jc w:val="both"/>
        <w:rPr>
          <w:rFonts w:cs="Arial"/>
        </w:rPr>
      </w:pPr>
      <w:r>
        <w:rPr>
          <w:rFonts w:cs="Arial"/>
          <w:lang w:val="ga"/>
        </w:rPr>
        <w:t>Más rud baoth nó cráiteach é an gearán nó muna ndéantar le dea-intinn é (tá na critéir maidir le cinntí den chineál seo ar fáil i bhFoscríbhinn 1 den Treoir seo).</w:t>
      </w:r>
    </w:p>
    <w:p w14:paraId="3A883B4B" w14:textId="77777777" w:rsidR="00AF75FA" w:rsidRDefault="00AF75FA" w:rsidP="00462570">
      <w:pPr>
        <w:ind w:left="720"/>
        <w:jc w:val="both"/>
        <w:rPr>
          <w:rFonts w:ascii="Arial" w:hAnsi="Arial" w:cs="Arial"/>
          <w:sz w:val="20"/>
          <w:szCs w:val="20"/>
        </w:rPr>
      </w:pPr>
    </w:p>
    <w:p w14:paraId="4DAC61C8" w14:textId="3BB0A5B2" w:rsidR="00FC74CA" w:rsidRPr="006773C8" w:rsidRDefault="00FC74CA" w:rsidP="00462570">
      <w:pPr>
        <w:ind w:left="720"/>
        <w:jc w:val="both"/>
        <w:rPr>
          <w:rFonts w:ascii="Arial" w:hAnsi="Arial" w:cs="Arial"/>
          <w:sz w:val="20"/>
          <w:szCs w:val="20"/>
        </w:rPr>
      </w:pPr>
      <w:r>
        <w:rPr>
          <w:rFonts w:ascii="Arial" w:hAnsi="Arial" w:cs="Arial"/>
          <w:sz w:val="20"/>
          <w:szCs w:val="20"/>
          <w:lang w:val="ga"/>
        </w:rPr>
        <w:t>Má mheasann an Coimisiún go bhfuil do ghearán neamhbhailí, cuirfear ar an eolas thú maidir leis an gcinneadh seo agus leis na cúiseanna ina leith.</w:t>
      </w:r>
    </w:p>
    <w:p w14:paraId="02AC4A87" w14:textId="77777777" w:rsidR="0097155B" w:rsidRPr="00DF74D0" w:rsidRDefault="0097155B" w:rsidP="00462570">
      <w:pPr>
        <w:ind w:left="720"/>
        <w:jc w:val="both"/>
        <w:rPr>
          <w:rFonts w:ascii="Arial" w:hAnsi="Arial" w:cs="Arial"/>
          <w:sz w:val="20"/>
          <w:szCs w:val="20"/>
        </w:rPr>
      </w:pPr>
    </w:p>
    <w:p w14:paraId="3C69B0BF" w14:textId="1572D48E" w:rsidR="0097155B" w:rsidRPr="006773C8" w:rsidRDefault="002909C6" w:rsidP="00462570">
      <w:pPr>
        <w:ind w:left="720"/>
        <w:jc w:val="both"/>
        <w:rPr>
          <w:rFonts w:ascii="Arial" w:hAnsi="Arial" w:cs="Arial"/>
          <w:b/>
          <w:bCs/>
          <w:sz w:val="20"/>
        </w:rPr>
      </w:pPr>
      <w:r>
        <w:rPr>
          <w:rFonts w:ascii="Arial" w:hAnsi="Arial" w:cs="Arial"/>
          <w:b/>
          <w:bCs/>
          <w:sz w:val="20"/>
          <w:lang w:val="ga"/>
        </w:rPr>
        <w:t>Céim 2: Bailiú faisnéise</w:t>
      </w:r>
    </w:p>
    <w:p w14:paraId="24B562C0" w14:textId="2E2C27DA" w:rsidR="00092FAF" w:rsidRPr="006773C8" w:rsidRDefault="00092FAF" w:rsidP="00462570">
      <w:pPr>
        <w:ind w:left="720"/>
        <w:jc w:val="both"/>
        <w:rPr>
          <w:rFonts w:ascii="Arial" w:hAnsi="Arial" w:cs="Arial"/>
          <w:sz w:val="20"/>
          <w:szCs w:val="20"/>
        </w:rPr>
      </w:pPr>
      <w:r>
        <w:rPr>
          <w:rFonts w:ascii="Arial" w:hAnsi="Arial" w:cs="Arial"/>
          <w:sz w:val="20"/>
          <w:szCs w:val="20"/>
          <w:lang w:val="ga"/>
        </w:rPr>
        <w:t xml:space="preserve">Má mheastar go bhfuil do ghearán bailí, cuirfidh an Coimisiún do ghearán ar aghaidh (rud a chuireann ainm an ghearánaigh san áireamh) chuig an gcraoltóir agus chuig aon tríú páirtí ábhartha, ar nós fógróra, agus tabharfar an deis dóibh freagra a thabhairt.  </w:t>
      </w:r>
    </w:p>
    <w:p w14:paraId="5A97FFBE" w14:textId="77777777" w:rsidR="00D24F0C" w:rsidRPr="00812BE5" w:rsidRDefault="00D24F0C" w:rsidP="00462570">
      <w:pPr>
        <w:pStyle w:val="ListParagraph"/>
        <w:spacing w:line="280" w:lineRule="atLeast"/>
        <w:jc w:val="both"/>
        <w:rPr>
          <w:rFonts w:cs="Arial"/>
          <w:szCs w:val="20"/>
        </w:rPr>
      </w:pPr>
    </w:p>
    <w:p w14:paraId="3F3EB1E2" w14:textId="13E71B4A" w:rsidR="00D24F0C" w:rsidRPr="006773C8" w:rsidRDefault="00D24F0C" w:rsidP="53405CF7">
      <w:pPr>
        <w:ind w:left="720"/>
        <w:jc w:val="both"/>
        <w:rPr>
          <w:rFonts w:cs="Arial"/>
        </w:rPr>
      </w:pPr>
      <w:r>
        <w:rPr>
          <w:rFonts w:ascii="Arial" w:hAnsi="Arial" w:cs="Arial"/>
          <w:sz w:val="20"/>
          <w:szCs w:val="20"/>
          <w:lang w:val="ga"/>
        </w:rPr>
        <w:t xml:space="preserve">D’fhéadfadh fostaí an chraoltóra nó léiritheoir neamhspleách iarraidh chun trácht a dhéanamh ar ghearán. Má tá an Coimisiún den tuairim go bhféadfaí tionchar a bheith ag an ngearán ar shuimeanna fhostaí an chraoltóra nó léiritheora neamhspleách, tabharfar an deis don fhostaí nó don léiritheoir sin chun aighneachtaí a chur isteach maidir leis an ngearán.  Bí ar an eolas gur faoin bhfostaí nó faoin léiritheoir atá an fhreagracht an t-iarratas seo a dhéanamh chuig an gCoimisiún. </w:t>
      </w:r>
    </w:p>
    <w:p w14:paraId="06A668D0" w14:textId="77777777" w:rsidR="00047D6F" w:rsidRPr="006773C8" w:rsidRDefault="00047D6F" w:rsidP="00462570">
      <w:pPr>
        <w:ind w:left="720"/>
        <w:jc w:val="both"/>
        <w:rPr>
          <w:rFonts w:ascii="Arial" w:hAnsi="Arial" w:cs="Arial"/>
          <w:sz w:val="20"/>
          <w:szCs w:val="20"/>
        </w:rPr>
      </w:pPr>
    </w:p>
    <w:p w14:paraId="7F5DBC2F" w14:textId="5E874CC9" w:rsidR="00047D6F" w:rsidRPr="006773C8" w:rsidRDefault="00047D6F" w:rsidP="00462570">
      <w:pPr>
        <w:ind w:left="720"/>
        <w:jc w:val="both"/>
        <w:rPr>
          <w:rFonts w:cs="Arial"/>
          <w:szCs w:val="20"/>
        </w:rPr>
      </w:pPr>
      <w:r>
        <w:rPr>
          <w:rFonts w:ascii="Arial" w:hAnsi="Arial" w:cs="Arial"/>
          <w:sz w:val="20"/>
          <w:szCs w:val="20"/>
          <w:lang w:val="ga"/>
        </w:rPr>
        <w:t>Nuair a bhaineann an gearán le fógraíocht, le cumarsáid tráchtála eile nó le fógra seirbhíse poiblí, cuirfidh an Coimisiún deis ar fáil don duine atá freagrach as an ábhar a chur isteach chun aighneachtaí a chur isteach i dtaca leis.</w:t>
      </w:r>
    </w:p>
    <w:p w14:paraId="6A4ACCF8" w14:textId="77777777" w:rsidR="00047D6F" w:rsidRPr="006773C8" w:rsidRDefault="00047D6F" w:rsidP="00462570">
      <w:pPr>
        <w:ind w:left="720"/>
        <w:jc w:val="both"/>
        <w:rPr>
          <w:rFonts w:cs="Arial"/>
          <w:szCs w:val="20"/>
        </w:rPr>
      </w:pPr>
    </w:p>
    <w:p w14:paraId="03504B06" w14:textId="7568FC21" w:rsidR="007A5F29" w:rsidRPr="006773C8" w:rsidRDefault="005C32E5" w:rsidP="53405CF7">
      <w:pPr>
        <w:ind w:left="720"/>
        <w:jc w:val="both"/>
        <w:rPr>
          <w:rFonts w:cs="Arial"/>
        </w:rPr>
      </w:pPr>
      <w:r w:rsidRPr="627569A4">
        <w:rPr>
          <w:rFonts w:ascii="Arial" w:hAnsi="Arial" w:cs="Arial"/>
          <w:sz w:val="20"/>
          <w:szCs w:val="20"/>
          <w:lang w:val="ga"/>
        </w:rPr>
        <w:t>Seolfaidh an Coimisiún aon fhreagra chugat a bhfuair tú ón gcraoltóir agus ó aon tríú páirtí ábhartha. Má tá tú sásta leis an/na (bh)freagra(í), d’fhéadfá do ghearán a aistarraingt nó a dhúnadh trí theachtaireacht a sheoladh chuig an gCoimisiún.  Muna bhfuil tú sásta leis an bhfreagra, d’fhéadfá cur in iúl don Choimisiún gur mian leat leanúint ar aghaidh leis an nós imeachta le gearáin a dhéanamh.  Ní gá duit aon sonraí breise a chur ar fáil nó freagra a thabhairt ar na pointí a luaigh an craoltóir nó an tríú páirtí.  Má dhéanann tú cinneadh freagra a thabhairt, seolfar cóip d’aon fhreagra a chuirtear ar fáil chuig an gcraoltóir agus an tríú páirtí, más infheidhme, agus leanfaidh comhfhreagras idir páirtithe gearáin go dtí go dtagann ceachtar páirtí chun críche maidir le haighneachtaí a chur isteach nó go dtí go gcinneann an Coimisiún go bhforáladh a dhóthain faisnéise sa mhéid g</w:t>
      </w:r>
      <w:r w:rsidR="0055519C" w:rsidRPr="627569A4">
        <w:rPr>
          <w:rFonts w:ascii="Arial" w:hAnsi="Arial" w:cs="Arial"/>
          <w:sz w:val="20"/>
          <w:szCs w:val="20"/>
          <w:lang w:val="ga"/>
        </w:rPr>
        <w:t>o bhféadfar</w:t>
      </w:r>
      <w:r w:rsidRPr="627569A4">
        <w:rPr>
          <w:rFonts w:ascii="Arial" w:hAnsi="Arial" w:cs="Arial"/>
          <w:sz w:val="20"/>
          <w:szCs w:val="20"/>
          <w:lang w:val="ga"/>
        </w:rPr>
        <w:t xml:space="preserve"> tuarascáil a ullmhú don Choimisiún. </w:t>
      </w:r>
    </w:p>
    <w:p w14:paraId="0FB19201" w14:textId="77777777" w:rsidR="0097155B" w:rsidRPr="00812BE5" w:rsidRDefault="0097155B" w:rsidP="00462570">
      <w:pPr>
        <w:ind w:left="720"/>
        <w:jc w:val="both"/>
        <w:rPr>
          <w:rFonts w:ascii="Arial" w:hAnsi="Arial" w:cs="Arial"/>
          <w:sz w:val="20"/>
          <w:szCs w:val="20"/>
        </w:rPr>
      </w:pPr>
    </w:p>
    <w:p w14:paraId="67318B27" w14:textId="298A0689" w:rsidR="0097155B" w:rsidRPr="006773C8" w:rsidRDefault="002909C6" w:rsidP="627569A4">
      <w:pPr>
        <w:ind w:left="720"/>
        <w:jc w:val="both"/>
        <w:rPr>
          <w:rFonts w:ascii="Arial" w:hAnsi="Arial" w:cs="Arial"/>
          <w:b/>
          <w:bCs/>
          <w:sz w:val="20"/>
          <w:szCs w:val="20"/>
        </w:rPr>
      </w:pPr>
      <w:r w:rsidRPr="627569A4">
        <w:rPr>
          <w:rFonts w:ascii="Arial" w:hAnsi="Arial" w:cs="Arial"/>
          <w:b/>
          <w:bCs/>
          <w:sz w:val="20"/>
          <w:szCs w:val="20"/>
          <w:lang w:val="ga"/>
        </w:rPr>
        <w:t xml:space="preserve">Céim 3: </w:t>
      </w:r>
      <w:r w:rsidR="6A2653AB" w:rsidRPr="627569A4">
        <w:rPr>
          <w:rFonts w:ascii="Arial" w:hAnsi="Arial" w:cs="Arial"/>
          <w:b/>
          <w:bCs/>
          <w:sz w:val="20"/>
          <w:szCs w:val="20"/>
          <w:lang w:val="ga"/>
        </w:rPr>
        <w:t>Comhairle an CCGC</w:t>
      </w:r>
    </w:p>
    <w:p w14:paraId="06CFAEF2" w14:textId="13774BD8" w:rsidR="001619C6" w:rsidRDefault="00275BF5" w:rsidP="627569A4">
      <w:pPr>
        <w:spacing w:line="280" w:lineRule="exact"/>
        <w:ind w:left="720"/>
        <w:jc w:val="both"/>
        <w:rPr>
          <w:rFonts w:ascii="Arial" w:hAnsi="Arial" w:cs="Arial"/>
          <w:sz w:val="20"/>
          <w:szCs w:val="20"/>
          <w:lang w:val="ga"/>
        </w:rPr>
      </w:pPr>
      <w:r w:rsidRPr="627569A4">
        <w:rPr>
          <w:rFonts w:ascii="Arial" w:hAnsi="Arial" w:cs="Arial"/>
          <w:sz w:val="20"/>
          <w:szCs w:val="20"/>
          <w:lang w:val="ga"/>
        </w:rPr>
        <w:t>Smaoineoidh an Coimisiún Comhairleach um Ghearáin Chraolacháin (CCGC) do ghearán agus cuirfidh sé comhairle ar fáil don Choimisiún i dtaca leis na ceisteanna a chuireann an gearánach in iúl.  Is c</w:t>
      </w:r>
      <w:r w:rsidR="61267797" w:rsidRPr="627569A4">
        <w:rPr>
          <w:rFonts w:ascii="Arial" w:hAnsi="Arial" w:cs="Arial"/>
          <w:sz w:val="20"/>
          <w:szCs w:val="20"/>
          <w:lang w:val="ga"/>
        </w:rPr>
        <w:t>oiste</w:t>
      </w:r>
      <w:r w:rsidRPr="627569A4">
        <w:rPr>
          <w:rFonts w:ascii="Arial" w:hAnsi="Arial" w:cs="Arial"/>
          <w:sz w:val="20"/>
          <w:szCs w:val="20"/>
          <w:lang w:val="ga"/>
        </w:rPr>
        <w:t xml:space="preserve"> comhairleach é an CCGC a bhunaigh an Coimisiún, </w:t>
      </w:r>
      <w:r w:rsidR="342FEF8A" w:rsidRPr="627569A4">
        <w:rPr>
          <w:rFonts w:ascii="Arial" w:hAnsi="Arial" w:cs="Arial"/>
          <w:sz w:val="20"/>
          <w:szCs w:val="20"/>
          <w:lang w:val="ga"/>
        </w:rPr>
        <w:t xml:space="preserve">de bhun alt 19 d'Acht 2022, </w:t>
      </w:r>
      <w:r w:rsidRPr="627569A4">
        <w:rPr>
          <w:rFonts w:ascii="Arial" w:hAnsi="Arial" w:cs="Arial"/>
          <w:sz w:val="20"/>
          <w:szCs w:val="20"/>
          <w:lang w:val="ga"/>
        </w:rPr>
        <w:t>rud a mbeidh 5 bhall ann</w:t>
      </w:r>
      <w:r w:rsidR="7A5DE720" w:rsidRPr="627569A4">
        <w:rPr>
          <w:rFonts w:ascii="Arial" w:hAnsi="Arial" w:cs="Arial"/>
          <w:sz w:val="20"/>
          <w:szCs w:val="20"/>
          <w:lang w:val="ga"/>
        </w:rPr>
        <w:t>.</w:t>
      </w:r>
      <w:r w:rsidRPr="627569A4">
        <w:rPr>
          <w:rFonts w:ascii="Arial" w:hAnsi="Arial" w:cs="Arial"/>
          <w:sz w:val="20"/>
          <w:szCs w:val="20"/>
          <w:lang w:val="ga"/>
        </w:rPr>
        <w:t xml:space="preserve"> </w:t>
      </w:r>
      <w:r w:rsidR="76D0BBB3" w:rsidRPr="627569A4">
        <w:rPr>
          <w:rFonts w:ascii="Arial" w:hAnsi="Arial" w:cs="Arial"/>
          <w:sz w:val="20"/>
          <w:szCs w:val="20"/>
          <w:lang w:val="ga"/>
        </w:rPr>
        <w:t>C</w:t>
      </w:r>
      <w:r w:rsidRPr="627569A4">
        <w:rPr>
          <w:rFonts w:ascii="Arial" w:hAnsi="Arial" w:cs="Arial"/>
          <w:sz w:val="20"/>
          <w:szCs w:val="20"/>
          <w:lang w:val="ga"/>
        </w:rPr>
        <w:t>uirfear</w:t>
      </w:r>
      <w:r w:rsidR="65F9545F" w:rsidRPr="627569A4">
        <w:rPr>
          <w:rFonts w:ascii="Arial" w:hAnsi="Arial" w:cs="Arial"/>
          <w:sz w:val="20"/>
          <w:szCs w:val="20"/>
          <w:lang w:val="ga"/>
        </w:rPr>
        <w:t xml:space="preserve"> an Coimisiún</w:t>
      </w:r>
      <w:r w:rsidRPr="627569A4">
        <w:rPr>
          <w:rFonts w:ascii="Arial" w:hAnsi="Arial" w:cs="Arial"/>
          <w:sz w:val="20"/>
          <w:szCs w:val="20"/>
          <w:lang w:val="ga"/>
        </w:rPr>
        <w:t xml:space="preserve"> téarmaí tagartha ar fáil chun athbhreithniú a dhéanamh ar ghearáin chraolacháin nó chun comhairle a chur ar fáil ina leith don Choimisiún ar mhaithe tacaíocht a thabhairt dá chinnteoireacht i dtaca le gearáin.  </w:t>
      </w:r>
    </w:p>
    <w:p w14:paraId="3D323CBA" w14:textId="77777777" w:rsidR="001619C6" w:rsidRDefault="001619C6" w:rsidP="00462570">
      <w:pPr>
        <w:spacing w:line="280" w:lineRule="exact"/>
        <w:ind w:left="720"/>
        <w:jc w:val="both"/>
        <w:rPr>
          <w:rFonts w:ascii="Arial" w:hAnsi="Arial" w:cs="Arial"/>
          <w:sz w:val="20"/>
          <w:szCs w:val="20"/>
        </w:rPr>
      </w:pPr>
    </w:p>
    <w:p w14:paraId="50D08C5E" w14:textId="77777777" w:rsidR="005D4198" w:rsidRDefault="008B331A" w:rsidP="00462570">
      <w:pPr>
        <w:spacing w:line="280" w:lineRule="exact"/>
        <w:ind w:left="720"/>
        <w:jc w:val="both"/>
        <w:rPr>
          <w:rFonts w:ascii="Arial" w:hAnsi="Arial" w:cs="Arial"/>
          <w:sz w:val="20"/>
          <w:szCs w:val="20"/>
        </w:rPr>
      </w:pPr>
      <w:r>
        <w:rPr>
          <w:rFonts w:ascii="Arial" w:hAnsi="Arial" w:cs="Arial"/>
          <w:sz w:val="20"/>
          <w:szCs w:val="20"/>
          <w:lang w:val="ga"/>
        </w:rPr>
        <w:t xml:space="preserve">Soláthrófar an CCGC go ginearálta le cóipeanna den chomhfhreagras substainteach i dtaca leis an ngearán lena n-áirítear: </w:t>
      </w:r>
    </w:p>
    <w:p w14:paraId="22878ACC" w14:textId="77777777" w:rsidR="005D4198" w:rsidRPr="005D4198" w:rsidRDefault="00453ECE" w:rsidP="00194423">
      <w:pPr>
        <w:pStyle w:val="ListParagraph"/>
        <w:numPr>
          <w:ilvl w:val="0"/>
          <w:numId w:val="22"/>
        </w:numPr>
        <w:jc w:val="both"/>
        <w:rPr>
          <w:rFonts w:cs="Arial"/>
          <w:szCs w:val="20"/>
        </w:rPr>
      </w:pPr>
      <w:r>
        <w:rPr>
          <w:rFonts w:cs="Arial"/>
          <w:szCs w:val="20"/>
          <w:lang w:val="ga"/>
        </w:rPr>
        <w:t xml:space="preserve">an bunghearán, </w:t>
      </w:r>
    </w:p>
    <w:p w14:paraId="1971E8D3" w14:textId="3B951C78" w:rsidR="005D4198" w:rsidRPr="005D4198" w:rsidRDefault="008256FD" w:rsidP="75EF860B">
      <w:pPr>
        <w:pStyle w:val="ListParagraph"/>
        <w:numPr>
          <w:ilvl w:val="0"/>
          <w:numId w:val="22"/>
        </w:numPr>
        <w:jc w:val="both"/>
        <w:rPr>
          <w:rFonts w:cs="Arial"/>
        </w:rPr>
      </w:pPr>
      <w:r>
        <w:rPr>
          <w:rFonts w:cs="Arial"/>
          <w:lang w:val="ga"/>
        </w:rPr>
        <w:t xml:space="preserve">aon fhreagraí/aighneachtaí a chuir gach páirtí isteach i dtaca leis an ngearán, </w:t>
      </w:r>
    </w:p>
    <w:p w14:paraId="63EDD884" w14:textId="77777777" w:rsidR="005D4198" w:rsidRPr="005D4198" w:rsidRDefault="00453ECE" w:rsidP="00194423">
      <w:pPr>
        <w:pStyle w:val="ListParagraph"/>
        <w:numPr>
          <w:ilvl w:val="0"/>
          <w:numId w:val="22"/>
        </w:numPr>
        <w:jc w:val="both"/>
        <w:rPr>
          <w:rFonts w:cs="Arial"/>
          <w:szCs w:val="20"/>
        </w:rPr>
      </w:pPr>
      <w:r>
        <w:rPr>
          <w:rFonts w:cs="Arial"/>
          <w:szCs w:val="20"/>
          <w:lang w:val="ga"/>
        </w:rPr>
        <w:t xml:space="preserve">aon fhaisnéis agus cáipéis bhreise ábhartha a cuireadh ar fáil a thacóidh leis an ngearán, agus </w:t>
      </w:r>
    </w:p>
    <w:p w14:paraId="3DBACC92" w14:textId="77777777" w:rsidR="005D4198" w:rsidRPr="005D4198" w:rsidRDefault="00453ECE" w:rsidP="00194423">
      <w:pPr>
        <w:pStyle w:val="ListParagraph"/>
        <w:numPr>
          <w:ilvl w:val="0"/>
          <w:numId w:val="22"/>
        </w:numPr>
        <w:jc w:val="both"/>
        <w:rPr>
          <w:rFonts w:cs="Arial"/>
          <w:szCs w:val="20"/>
        </w:rPr>
      </w:pPr>
      <w:r>
        <w:rPr>
          <w:rFonts w:cs="Arial"/>
          <w:szCs w:val="20"/>
          <w:lang w:val="ga"/>
        </w:rPr>
        <w:t>an/na taifeadadh/taifeadtaí craolacháin ábhartha.</w:t>
      </w:r>
    </w:p>
    <w:p w14:paraId="1271564A" w14:textId="32419F93" w:rsidR="005D4198" w:rsidRDefault="005D4198" w:rsidP="00462570">
      <w:pPr>
        <w:spacing w:line="280" w:lineRule="exact"/>
        <w:ind w:left="720"/>
        <w:jc w:val="both"/>
        <w:rPr>
          <w:rFonts w:ascii="Arial" w:hAnsi="Arial" w:cs="Arial"/>
          <w:sz w:val="20"/>
          <w:szCs w:val="20"/>
        </w:rPr>
      </w:pPr>
    </w:p>
    <w:p w14:paraId="5DA5C08D" w14:textId="2A54CE0B" w:rsidR="00E60320" w:rsidRDefault="008B331A" w:rsidP="00462570">
      <w:pPr>
        <w:spacing w:line="280" w:lineRule="exact"/>
        <w:ind w:left="720"/>
        <w:jc w:val="both"/>
        <w:rPr>
          <w:rFonts w:ascii="Arial" w:hAnsi="Arial" w:cs="Arial"/>
          <w:sz w:val="20"/>
          <w:szCs w:val="20"/>
        </w:rPr>
      </w:pPr>
      <w:r>
        <w:rPr>
          <w:rFonts w:ascii="Arial" w:hAnsi="Arial" w:cs="Arial"/>
          <w:sz w:val="20"/>
          <w:szCs w:val="20"/>
          <w:lang w:val="ga"/>
        </w:rPr>
        <w:t xml:space="preserve">Déantar athbhreithniú ar ghearáin ag cruinniú an CCGC ar a fhiúntas féin agus ag féachaint do gach ábhar a sholáthraítear sa chomhad gearáin, sna caighdeáin reachtúla agus rialála ábhartha agus in aon tosca comhthéacsúla ábhartha.  Ullmhófar tuarascáil scríofa ar gach gearán, rud a mbeidh comhairle an CCGC san áireamh ann i leith na ceisteanna a chuireann an gearán in iúl.  </w:t>
      </w:r>
    </w:p>
    <w:p w14:paraId="527F8A45" w14:textId="77777777" w:rsidR="00E60320" w:rsidRDefault="00E60320" w:rsidP="00462570">
      <w:pPr>
        <w:spacing w:line="280" w:lineRule="exact"/>
        <w:ind w:left="720"/>
        <w:jc w:val="both"/>
        <w:rPr>
          <w:rFonts w:ascii="Arial" w:hAnsi="Arial" w:cs="Arial"/>
          <w:sz w:val="20"/>
          <w:szCs w:val="20"/>
        </w:rPr>
      </w:pPr>
    </w:p>
    <w:p w14:paraId="008C2A19" w14:textId="6CA4CE7D" w:rsidR="00E33D93" w:rsidRDefault="00453ECE" w:rsidP="627569A4">
      <w:pPr>
        <w:spacing w:line="280" w:lineRule="exact"/>
        <w:ind w:left="720"/>
        <w:jc w:val="both"/>
        <w:rPr>
          <w:rFonts w:ascii="Arial" w:hAnsi="Arial" w:cs="Arial"/>
          <w:sz w:val="20"/>
          <w:szCs w:val="20"/>
          <w:lang w:val="ga"/>
        </w:rPr>
      </w:pPr>
      <w:r w:rsidRPr="627569A4">
        <w:rPr>
          <w:rFonts w:ascii="Arial" w:hAnsi="Arial" w:cs="Arial"/>
          <w:sz w:val="20"/>
          <w:szCs w:val="20"/>
          <w:lang w:val="ga"/>
        </w:rPr>
        <w:t>Is tuairim neamhcheangailteach í comhairle an CCGC i dtaobh ar bhris an</w:t>
      </w:r>
      <w:r w:rsidR="0A95D0AD" w:rsidRPr="627569A4">
        <w:rPr>
          <w:rFonts w:ascii="Arial" w:hAnsi="Arial" w:cs="Arial"/>
          <w:sz w:val="20"/>
          <w:szCs w:val="20"/>
          <w:lang w:val="ga"/>
        </w:rPr>
        <w:t>/na</w:t>
      </w:r>
      <w:r w:rsidRPr="627569A4">
        <w:rPr>
          <w:rFonts w:ascii="Arial" w:hAnsi="Arial" w:cs="Arial"/>
          <w:sz w:val="20"/>
          <w:szCs w:val="20"/>
          <w:lang w:val="ga"/>
        </w:rPr>
        <w:t xml:space="preserve"> craolachá</w:t>
      </w:r>
      <w:r w:rsidR="10F017AA" w:rsidRPr="627569A4">
        <w:rPr>
          <w:rFonts w:ascii="Arial" w:hAnsi="Arial" w:cs="Arial"/>
          <w:sz w:val="20"/>
          <w:szCs w:val="20"/>
          <w:lang w:val="ga"/>
        </w:rPr>
        <w:t>(i)</w:t>
      </w:r>
      <w:r w:rsidRPr="627569A4">
        <w:rPr>
          <w:rFonts w:ascii="Arial" w:hAnsi="Arial" w:cs="Arial"/>
          <w:sz w:val="20"/>
          <w:szCs w:val="20"/>
          <w:lang w:val="ga"/>
        </w:rPr>
        <w:t>n a ndearnadh gearán faoi an/na caighdeá(i)n reachtú(i)l(a) agus/nó rialála</w:t>
      </w:r>
      <w:r w:rsidR="1986C7D6" w:rsidRPr="627569A4">
        <w:rPr>
          <w:rFonts w:ascii="Arial" w:hAnsi="Arial" w:cs="Arial"/>
          <w:sz w:val="20"/>
          <w:szCs w:val="20"/>
          <w:lang w:val="ga"/>
        </w:rPr>
        <w:t xml:space="preserve"> a bhaineann leis an/na carolachá(i)n atá i gceist</w:t>
      </w:r>
      <w:r w:rsidRPr="627569A4">
        <w:rPr>
          <w:rFonts w:ascii="Arial" w:hAnsi="Arial" w:cs="Arial"/>
          <w:sz w:val="20"/>
          <w:szCs w:val="20"/>
          <w:lang w:val="ga"/>
        </w:rPr>
        <w:t xml:space="preserve">  Níl an Coimisiún faoi cheangal aon chomhairle a leanúint a soláthraíodh ag an CCGC agus déanfaidh sé a chinntí féin maidir le gearáin.</w:t>
      </w:r>
    </w:p>
    <w:p w14:paraId="3290A221" w14:textId="77777777" w:rsidR="00E33D93" w:rsidRDefault="00E33D93" w:rsidP="00462570">
      <w:pPr>
        <w:spacing w:line="280" w:lineRule="exact"/>
        <w:ind w:left="720"/>
        <w:jc w:val="both"/>
        <w:rPr>
          <w:rFonts w:ascii="Arial" w:hAnsi="Arial" w:cs="Arial"/>
          <w:sz w:val="20"/>
          <w:szCs w:val="20"/>
        </w:rPr>
      </w:pPr>
    </w:p>
    <w:p w14:paraId="47C987E8" w14:textId="6115FC3B" w:rsidR="0097155B" w:rsidRPr="006773C8" w:rsidRDefault="002909C6" w:rsidP="00462570">
      <w:pPr>
        <w:ind w:left="720"/>
        <w:jc w:val="both"/>
        <w:rPr>
          <w:rFonts w:ascii="Arial" w:hAnsi="Arial" w:cs="Arial"/>
          <w:b/>
          <w:bCs/>
          <w:sz w:val="20"/>
        </w:rPr>
      </w:pPr>
      <w:r>
        <w:rPr>
          <w:rFonts w:ascii="Arial" w:hAnsi="Arial" w:cs="Arial"/>
          <w:b/>
          <w:bCs/>
          <w:sz w:val="20"/>
          <w:lang w:val="ga"/>
        </w:rPr>
        <w:t>Céim 4: Cinneadh</w:t>
      </w:r>
    </w:p>
    <w:p w14:paraId="222D86CE" w14:textId="7AFDE6D5" w:rsidR="00B775AF" w:rsidRDefault="00157B18" w:rsidP="00462570">
      <w:pPr>
        <w:ind w:left="720"/>
        <w:jc w:val="both"/>
        <w:rPr>
          <w:rFonts w:ascii="Arial" w:hAnsi="Arial" w:cs="Arial"/>
          <w:sz w:val="20"/>
          <w:szCs w:val="20"/>
        </w:rPr>
      </w:pPr>
      <w:r>
        <w:rPr>
          <w:rFonts w:ascii="Arial" w:hAnsi="Arial" w:cs="Arial"/>
          <w:sz w:val="20"/>
          <w:szCs w:val="20"/>
          <w:lang w:val="ga"/>
        </w:rPr>
        <w:t>Smaoineoidh an Coimisiún, rud a bhfuil ar a laghad trí (3) Choimisinéir aige (dá dtagraítear mar “an Coimisiún” le chéile), ar gach gearán agus tuarascáil de chuid an CCGC sula gcinnfear má dhéantar an méid seo a leanas leis an ngearán:</w:t>
      </w:r>
    </w:p>
    <w:p w14:paraId="1481C296" w14:textId="77777777" w:rsidR="00C539B3" w:rsidRDefault="00C539B3" w:rsidP="00462570">
      <w:pPr>
        <w:ind w:left="720"/>
        <w:jc w:val="both"/>
        <w:rPr>
          <w:rFonts w:ascii="Arial" w:hAnsi="Arial" w:cs="Arial"/>
          <w:sz w:val="20"/>
          <w:szCs w:val="20"/>
        </w:rPr>
      </w:pPr>
    </w:p>
    <w:p w14:paraId="2A39AD70" w14:textId="454B1D64" w:rsidR="009A036A" w:rsidRPr="00B4794A" w:rsidRDefault="009A036A" w:rsidP="00462570">
      <w:pPr>
        <w:pStyle w:val="ListParagraph"/>
        <w:numPr>
          <w:ilvl w:val="0"/>
          <w:numId w:val="16"/>
        </w:numPr>
        <w:jc w:val="both"/>
        <w:rPr>
          <w:rFonts w:cs="Arial"/>
          <w:b/>
          <w:bCs/>
          <w:szCs w:val="20"/>
        </w:rPr>
      </w:pPr>
      <w:r>
        <w:rPr>
          <w:rFonts w:cs="Arial"/>
          <w:b/>
          <w:bCs/>
          <w:szCs w:val="20"/>
          <w:lang w:val="ga"/>
        </w:rPr>
        <w:t>Tacú leis</w:t>
      </w:r>
    </w:p>
    <w:p w14:paraId="54B41BE7" w14:textId="195D3BDD" w:rsidR="00C539B3" w:rsidRPr="00B4794A" w:rsidRDefault="00B4794A" w:rsidP="00C539B3">
      <w:pPr>
        <w:pStyle w:val="ListParagraph"/>
        <w:ind w:left="1440"/>
        <w:jc w:val="both"/>
        <w:rPr>
          <w:rFonts w:cs="Arial"/>
          <w:i/>
          <w:iCs/>
          <w:szCs w:val="20"/>
        </w:rPr>
      </w:pPr>
      <w:r>
        <w:rPr>
          <w:rFonts w:cs="Arial"/>
          <w:i/>
          <w:iCs/>
          <w:szCs w:val="20"/>
          <w:lang w:val="ga"/>
        </w:rPr>
        <w:t>Áit a gcinneann an Coimisiún nár chloí ábhar an chraolacháin faoi chaibidil le ceanglais reachtúla agus/nó rialála faoi leith nó go mbriseadh iad, ceanglais a bhí ina n-ábhar gearáin.</w:t>
      </w:r>
    </w:p>
    <w:p w14:paraId="7A4ADEE6" w14:textId="77777777" w:rsidR="00C539B3" w:rsidRPr="004A1129" w:rsidRDefault="00C539B3" w:rsidP="00C539B3">
      <w:pPr>
        <w:pStyle w:val="ListParagraph"/>
        <w:ind w:left="1440"/>
        <w:jc w:val="both"/>
        <w:rPr>
          <w:rFonts w:cs="Arial"/>
          <w:szCs w:val="20"/>
        </w:rPr>
      </w:pPr>
    </w:p>
    <w:p w14:paraId="0493FF67" w14:textId="2536947A" w:rsidR="009A036A" w:rsidRPr="00B4794A" w:rsidRDefault="009A036A" w:rsidP="00462570">
      <w:pPr>
        <w:pStyle w:val="ListParagraph"/>
        <w:numPr>
          <w:ilvl w:val="0"/>
          <w:numId w:val="16"/>
        </w:numPr>
        <w:jc w:val="both"/>
        <w:rPr>
          <w:rFonts w:cs="Arial"/>
          <w:b/>
          <w:bCs/>
          <w:szCs w:val="20"/>
        </w:rPr>
      </w:pPr>
      <w:r>
        <w:rPr>
          <w:rFonts w:cs="Arial"/>
          <w:b/>
          <w:bCs/>
          <w:szCs w:val="20"/>
          <w:lang w:val="ga"/>
        </w:rPr>
        <w:t>Tacú leis i bpáirt</w:t>
      </w:r>
    </w:p>
    <w:p w14:paraId="031989BE" w14:textId="28CE5A3D" w:rsidR="00C539B3" w:rsidRPr="005167C6" w:rsidRDefault="00B4794A" w:rsidP="00C539B3">
      <w:pPr>
        <w:pStyle w:val="ListParagraph"/>
        <w:ind w:left="1440"/>
        <w:jc w:val="both"/>
        <w:rPr>
          <w:rFonts w:cs="Arial"/>
          <w:i/>
          <w:iCs/>
          <w:szCs w:val="20"/>
        </w:rPr>
      </w:pPr>
      <w:r>
        <w:rPr>
          <w:rFonts w:cs="Arial"/>
          <w:i/>
          <w:iCs/>
          <w:szCs w:val="20"/>
          <w:lang w:val="ga"/>
        </w:rPr>
        <w:t>Áit a gcinneann an Coimisiún nár chloí ábhar an chraolacháin atá le roinnt cheanglais reachtúla agus/nó rialála ach ní gach ceann nó go mbriseadh an méid céanna, ceanglais a bhí ina n-ábhar gearáin.</w:t>
      </w:r>
    </w:p>
    <w:p w14:paraId="385AD2D2" w14:textId="77777777" w:rsidR="00B4794A" w:rsidRPr="004A1129" w:rsidRDefault="00B4794A" w:rsidP="00C539B3">
      <w:pPr>
        <w:pStyle w:val="ListParagraph"/>
        <w:ind w:left="1440"/>
        <w:jc w:val="both"/>
        <w:rPr>
          <w:rFonts w:cs="Arial"/>
          <w:szCs w:val="20"/>
        </w:rPr>
      </w:pPr>
    </w:p>
    <w:p w14:paraId="51E3908A" w14:textId="6974480D" w:rsidR="009A036A" w:rsidRPr="00B4794A" w:rsidRDefault="009A036A" w:rsidP="00462570">
      <w:pPr>
        <w:pStyle w:val="ListParagraph"/>
        <w:numPr>
          <w:ilvl w:val="0"/>
          <w:numId w:val="16"/>
        </w:numPr>
        <w:jc w:val="both"/>
        <w:rPr>
          <w:rFonts w:cs="Arial"/>
          <w:b/>
          <w:bCs/>
          <w:szCs w:val="20"/>
        </w:rPr>
      </w:pPr>
      <w:r>
        <w:rPr>
          <w:rFonts w:cs="Arial"/>
          <w:b/>
          <w:bCs/>
          <w:szCs w:val="20"/>
          <w:lang w:val="ga"/>
        </w:rPr>
        <w:t>Diúltaithe</w:t>
      </w:r>
    </w:p>
    <w:p w14:paraId="132AB749" w14:textId="2AE05C5A" w:rsidR="00C539B3" w:rsidRPr="005167C6" w:rsidRDefault="005167C6" w:rsidP="00C539B3">
      <w:pPr>
        <w:pStyle w:val="ListParagraph"/>
        <w:ind w:left="1440"/>
        <w:jc w:val="both"/>
        <w:rPr>
          <w:rFonts w:cs="Arial"/>
          <w:i/>
          <w:iCs/>
          <w:szCs w:val="20"/>
        </w:rPr>
      </w:pPr>
      <w:r>
        <w:rPr>
          <w:rFonts w:cs="Arial"/>
          <w:i/>
          <w:iCs/>
          <w:szCs w:val="20"/>
          <w:lang w:val="ga"/>
        </w:rPr>
        <w:t xml:space="preserve">Áit a gcinneann an Coimisiún nach bhfuil sé sásta gur bhris nó gur theip ábhar an chraolacháin ábhartha cloí leis na ceanglais reachtúla agus/nó rialála, ceanglais a bhí ina n-ábhar gearáin. </w:t>
      </w:r>
    </w:p>
    <w:p w14:paraId="56E3F1AC" w14:textId="77777777" w:rsidR="005167C6" w:rsidRPr="004A1129" w:rsidRDefault="005167C6" w:rsidP="00C539B3">
      <w:pPr>
        <w:pStyle w:val="ListParagraph"/>
        <w:ind w:left="1440"/>
        <w:jc w:val="both"/>
        <w:rPr>
          <w:rFonts w:cs="Arial"/>
          <w:szCs w:val="20"/>
        </w:rPr>
      </w:pPr>
    </w:p>
    <w:p w14:paraId="40D5E202" w14:textId="3CD59A5A" w:rsidR="00090101" w:rsidRDefault="00C53975" w:rsidP="00462570">
      <w:pPr>
        <w:ind w:left="720"/>
        <w:jc w:val="both"/>
        <w:rPr>
          <w:rFonts w:ascii="Arial" w:hAnsi="Arial" w:cs="Arial"/>
          <w:sz w:val="20"/>
          <w:szCs w:val="20"/>
        </w:rPr>
      </w:pPr>
      <w:r>
        <w:rPr>
          <w:rFonts w:ascii="Arial" w:hAnsi="Arial" w:cs="Arial"/>
          <w:sz w:val="20"/>
          <w:szCs w:val="20"/>
          <w:lang w:val="ga"/>
        </w:rPr>
        <w:t>Déantar cinntí maidir le gearáin ag cruinnithe an Choimisiúin i gcomhréir le rialacha a chuirtear ar bun le haghaidh cruinnithe den chineál sin, anuas ar</w:t>
      </w:r>
      <w:r w:rsidR="6D1471EA">
        <w:rPr>
          <w:rFonts w:ascii="Arial" w:hAnsi="Arial" w:cs="Arial"/>
          <w:sz w:val="20"/>
          <w:szCs w:val="20"/>
          <w:lang w:val="ga"/>
        </w:rPr>
        <w:t xml:space="preserve"> Acht 2022 agus</w:t>
      </w:r>
      <w:r>
        <w:rPr>
          <w:rFonts w:ascii="Arial" w:hAnsi="Arial" w:cs="Arial"/>
          <w:sz w:val="20"/>
          <w:szCs w:val="20"/>
          <w:lang w:val="ga"/>
        </w:rPr>
        <w:t xml:space="preserve"> </w:t>
      </w:r>
      <w:r w:rsidRPr="627569A4">
        <w:rPr>
          <w:rFonts w:ascii="Arial" w:hAnsi="Arial" w:cs="Arial"/>
          <w:i/>
          <w:iCs/>
          <w:sz w:val="20"/>
          <w:szCs w:val="20"/>
          <w:lang w:val="ga"/>
        </w:rPr>
        <w:t>An gCód Cleachtais chun Comhlachtaí Stáit a Rialú</w:t>
      </w:r>
      <w:r w:rsidRPr="627569A4">
        <w:rPr>
          <w:rStyle w:val="FootnoteReference"/>
          <w:rFonts w:ascii="Arial" w:hAnsi="Arial"/>
          <w:i/>
          <w:iCs/>
          <w:sz w:val="20"/>
          <w:szCs w:val="20"/>
          <w:lang w:val="ga"/>
        </w:rPr>
        <w:footnoteReference w:id="6"/>
      </w:r>
      <w:r>
        <w:rPr>
          <w:rFonts w:ascii="Arial" w:hAnsi="Arial" w:cs="Arial"/>
          <w:sz w:val="20"/>
          <w:szCs w:val="20"/>
          <w:lang w:val="ga"/>
        </w:rPr>
        <w:t>.</w:t>
      </w:r>
    </w:p>
    <w:p w14:paraId="2E2A717A" w14:textId="77777777" w:rsidR="006F3AFF" w:rsidRDefault="006F3AFF" w:rsidP="00462570">
      <w:pPr>
        <w:ind w:left="720"/>
        <w:jc w:val="both"/>
        <w:rPr>
          <w:rFonts w:ascii="Arial" w:hAnsi="Arial" w:cs="Arial"/>
          <w:sz w:val="20"/>
          <w:szCs w:val="20"/>
        </w:rPr>
      </w:pPr>
    </w:p>
    <w:p w14:paraId="3B911AA3" w14:textId="16E2A838" w:rsidR="00F7334E" w:rsidRDefault="00F7334E" w:rsidP="00462570">
      <w:pPr>
        <w:ind w:left="720"/>
        <w:jc w:val="both"/>
        <w:rPr>
          <w:rFonts w:ascii="Arial" w:hAnsi="Arial" w:cs="Arial"/>
          <w:sz w:val="20"/>
          <w:szCs w:val="20"/>
        </w:rPr>
      </w:pPr>
      <w:r>
        <w:rPr>
          <w:rFonts w:ascii="Arial" w:hAnsi="Arial" w:cs="Arial"/>
          <w:sz w:val="20"/>
          <w:szCs w:val="20"/>
          <w:lang w:val="ga"/>
        </w:rPr>
        <w:t>Cuirtear an gearánach, an craoltóir agus aon pháirtí ábhartha eile ar an eolas maidir le cinneadh an Choimisiúin agus na cúiseanna ina leith chomh luath agus is féidir i ndiaidh an cinneadh a dhéanamh.  Seolfar teachtaireachtaí sula bhfoilseoidh an Coimisiún an cinneadh, más infheidhme (féach ar alt 9 thíos).</w:t>
      </w:r>
    </w:p>
    <w:p w14:paraId="38F745F5" w14:textId="77777777" w:rsidR="0097155B" w:rsidRDefault="0097155B" w:rsidP="00643F9D">
      <w:pPr>
        <w:jc w:val="both"/>
        <w:rPr>
          <w:rFonts w:ascii="Arial" w:hAnsi="Arial" w:cs="Arial"/>
          <w:sz w:val="20"/>
        </w:rPr>
      </w:pPr>
    </w:p>
    <w:p w14:paraId="17F6B5E5" w14:textId="384AA8D4" w:rsidR="002676AD" w:rsidRPr="00643F9D" w:rsidRDefault="002676AD" w:rsidP="00ED30DE">
      <w:pPr>
        <w:pStyle w:val="Heading1"/>
        <w:numPr>
          <w:ilvl w:val="0"/>
          <w:numId w:val="9"/>
        </w:numPr>
        <w:spacing w:line="280" w:lineRule="atLeast"/>
        <w:ind w:left="357" w:hanging="357"/>
        <w:jc w:val="both"/>
        <w:rPr>
          <w:rFonts w:ascii="Arial" w:hAnsi="Arial" w:cs="Arial"/>
        </w:rPr>
      </w:pPr>
      <w:bookmarkStart w:id="9" w:name="_Toc133576750"/>
      <w:r>
        <w:rPr>
          <w:rFonts w:ascii="Arial" w:hAnsi="Arial" w:cs="Arial"/>
          <w:lang w:val="ga"/>
        </w:rPr>
        <w:t>Cinntí maidir le gearáin chraolacháin</w:t>
      </w:r>
      <w:bookmarkEnd w:id="9"/>
    </w:p>
    <w:p w14:paraId="6EACD3E7" w14:textId="77777777" w:rsidR="002676AD" w:rsidRPr="00CD7752" w:rsidRDefault="002676AD" w:rsidP="00CD7752">
      <w:pPr>
        <w:jc w:val="both"/>
        <w:rPr>
          <w:rFonts w:ascii="Arial" w:hAnsi="Arial" w:cs="Arial"/>
          <w:sz w:val="20"/>
          <w:szCs w:val="20"/>
        </w:rPr>
      </w:pPr>
    </w:p>
    <w:p w14:paraId="33ABBDC9" w14:textId="35E2342A" w:rsidR="00D05A30" w:rsidRPr="006773C8" w:rsidRDefault="00D05A30" w:rsidP="006773C8">
      <w:pPr>
        <w:spacing w:line="280" w:lineRule="exact"/>
        <w:jc w:val="both"/>
        <w:rPr>
          <w:rFonts w:ascii="Arial" w:hAnsi="Arial" w:cs="Arial"/>
          <w:sz w:val="20"/>
          <w:szCs w:val="20"/>
        </w:rPr>
      </w:pPr>
      <w:r>
        <w:rPr>
          <w:rFonts w:ascii="Arial" w:hAnsi="Arial" w:cs="Arial"/>
          <w:sz w:val="20"/>
          <w:szCs w:val="20"/>
          <w:lang w:val="ga"/>
        </w:rPr>
        <w:t xml:space="preserve">Áit a dtacaítear le gearán craolacháin nó áit a dtacaítear leis i bpáirt, craolfaidh an craoltóir atá i gceist achoimre ar chinntí an Choimisiúin laistigh de 21 lá ó cuireadh iad ar an eolas faoin gcinneadh, seachas má mheasann an Coimisiún go mbeadh sé neamhoiriúnach an méid sin a dhéanamh.  (Leagtar na cúinsí amach ina bhféadfaí go mbeadh sé neamhoiriúnach cinntí maidir le gearáin a chraoladh i bhFoscríbhinn 2 den Treoir seo.) </w:t>
      </w:r>
      <w:r>
        <w:rPr>
          <w:rFonts w:ascii="Arial" w:hAnsi="Arial" w:cs="Arial"/>
          <w:color w:val="000000" w:themeColor="text1"/>
          <w:sz w:val="20"/>
          <w:szCs w:val="20"/>
          <w:lang w:val="ga"/>
        </w:rPr>
        <w:t> </w:t>
      </w:r>
      <w:r>
        <w:rPr>
          <w:rFonts w:ascii="Arial" w:hAnsi="Arial" w:cs="Arial"/>
          <w:sz w:val="20"/>
          <w:szCs w:val="20"/>
          <w:lang w:val="ga"/>
        </w:rPr>
        <w:t>Beidh an craolacháin ar chinneadh an Choimisiúin ag am agus ar shlí a bhfuil cosúil le ham an bhunchraolcháin a spreag an gearán nó gar go leor dó.  D’fhéadfaí go gcuirfidh an craolachán ainm an ghearánaigh san áireamh, faoi rogha an Choimisiúin agus áit nár tugadh anaithnideacht don ghearánach.  Beidh foclaíocht an chraolacháin faoi réir ceadaithe ag an gCoimisiún.</w:t>
      </w:r>
    </w:p>
    <w:p w14:paraId="62AF8F81" w14:textId="77777777" w:rsidR="00F43B72" w:rsidRDefault="00F43B72" w:rsidP="00643F9D">
      <w:pPr>
        <w:jc w:val="both"/>
        <w:rPr>
          <w:rFonts w:ascii="Arial" w:hAnsi="Arial" w:cs="Arial"/>
          <w:sz w:val="20"/>
        </w:rPr>
      </w:pPr>
    </w:p>
    <w:p w14:paraId="6E629813" w14:textId="2581AC5C" w:rsidR="006D4CE3" w:rsidRPr="00643F9D" w:rsidRDefault="00F50AD2" w:rsidP="00D0669D">
      <w:pPr>
        <w:pStyle w:val="Heading1"/>
        <w:numPr>
          <w:ilvl w:val="0"/>
          <w:numId w:val="9"/>
        </w:numPr>
        <w:spacing w:line="280" w:lineRule="atLeast"/>
        <w:ind w:left="357" w:hanging="357"/>
        <w:jc w:val="both"/>
        <w:rPr>
          <w:rFonts w:ascii="Arial" w:hAnsi="Arial" w:cs="Arial"/>
        </w:rPr>
      </w:pPr>
      <w:bookmarkStart w:id="10" w:name="_Toc133576751"/>
      <w:r>
        <w:rPr>
          <w:rFonts w:ascii="Arial" w:hAnsi="Arial" w:cs="Arial"/>
          <w:lang w:val="ga"/>
        </w:rPr>
        <w:t>Cinntí maidir le gearáin a fhoilsiú</w:t>
      </w:r>
      <w:bookmarkEnd w:id="10"/>
    </w:p>
    <w:p w14:paraId="59ACA752" w14:textId="77777777" w:rsidR="006D4CE3" w:rsidRDefault="006D4CE3" w:rsidP="00643F9D">
      <w:pPr>
        <w:jc w:val="both"/>
        <w:rPr>
          <w:rFonts w:ascii="Arial" w:hAnsi="Arial" w:cs="Arial"/>
          <w:sz w:val="20"/>
        </w:rPr>
      </w:pPr>
    </w:p>
    <w:p w14:paraId="2D164EDD" w14:textId="65D6F339" w:rsidR="006D4CE3" w:rsidRDefault="00F50AD2" w:rsidP="53405CF7">
      <w:pPr>
        <w:jc w:val="both"/>
        <w:rPr>
          <w:rFonts w:ascii="Arial" w:hAnsi="Arial" w:cs="Arial"/>
          <w:sz w:val="20"/>
          <w:szCs w:val="20"/>
        </w:rPr>
      </w:pPr>
      <w:r>
        <w:rPr>
          <w:rFonts w:ascii="Arial" w:hAnsi="Arial" w:cs="Arial"/>
          <w:sz w:val="20"/>
          <w:szCs w:val="20"/>
          <w:lang w:val="ga"/>
        </w:rPr>
        <w:t xml:space="preserve">Foilseofar cinntí maidir le gearáin a dhéanann an Coimisiún i bpróiseas na ngearán craolacháin idirthréimhseach ar shuíomh gréasáin an Choimisiúin seachas má mheasann an Coimisiún go mbeadh sé neamhoiriúnach an méid sin a dhéanamh.  (Leagtar na cúinsí amach ina bhféadfaí go mbeadh sé neamhoiriúnach cinntí maidir le gearáin a fhoilsiú i bhFoscríbhinn 2 den Treoir seo.) </w:t>
      </w:r>
      <w:r>
        <w:rPr>
          <w:rFonts w:ascii="Arial" w:hAnsi="Arial" w:cs="Arial"/>
          <w:color w:val="000000" w:themeColor="text1"/>
          <w:sz w:val="20"/>
          <w:szCs w:val="20"/>
          <w:lang w:val="ga"/>
        </w:rPr>
        <w:t> </w:t>
      </w:r>
      <w:r>
        <w:rPr>
          <w:rFonts w:ascii="Arial" w:hAnsi="Arial" w:cs="Arial"/>
          <w:sz w:val="20"/>
          <w:szCs w:val="20"/>
          <w:lang w:val="ga"/>
        </w:rPr>
        <w:t>Cuirfear an gearánach, an craoltóir agus aon pháirtí ábhartha eile ar an eolas faoi chinntí maidir le gearán sula bhfoilseofar iad.</w:t>
      </w:r>
    </w:p>
    <w:p w14:paraId="58D1C5BB" w14:textId="77777777" w:rsidR="001371D7" w:rsidRDefault="001371D7" w:rsidP="00643F9D">
      <w:pPr>
        <w:jc w:val="both"/>
        <w:rPr>
          <w:rFonts w:ascii="Arial" w:hAnsi="Arial" w:cs="Arial"/>
          <w:sz w:val="20"/>
        </w:rPr>
      </w:pPr>
    </w:p>
    <w:p w14:paraId="35731D93" w14:textId="60B938B3" w:rsidR="0002542A" w:rsidRDefault="001371D7" w:rsidP="53405CF7">
      <w:pPr>
        <w:jc w:val="both"/>
        <w:rPr>
          <w:rFonts w:ascii="Arial" w:hAnsi="Arial" w:cs="Arial"/>
          <w:sz w:val="20"/>
          <w:szCs w:val="20"/>
        </w:rPr>
      </w:pPr>
      <w:r>
        <w:rPr>
          <w:rFonts w:ascii="Arial" w:hAnsi="Arial" w:cs="Arial"/>
          <w:sz w:val="20"/>
          <w:szCs w:val="20"/>
          <w:lang w:val="ga"/>
        </w:rPr>
        <w:t>Cuirtear an méid seo a leanas san áireamh de ghnáth i gcinntí maidir le gearán atá foilsithe:</w:t>
      </w:r>
    </w:p>
    <w:p w14:paraId="26D3EB57" w14:textId="7BB954AD" w:rsidR="009472B4" w:rsidRDefault="009472B4" w:rsidP="006218DC">
      <w:pPr>
        <w:pStyle w:val="ListParagraph"/>
        <w:numPr>
          <w:ilvl w:val="0"/>
          <w:numId w:val="10"/>
        </w:numPr>
        <w:jc w:val="both"/>
        <w:rPr>
          <w:rFonts w:cs="Arial"/>
        </w:rPr>
      </w:pPr>
      <w:r>
        <w:rPr>
          <w:rFonts w:cs="Arial"/>
          <w:lang w:val="ga"/>
        </w:rPr>
        <w:t>Ainm an ghearánaigh (seachas mura dtugtar iarratas ar anaithnideacht)</w:t>
      </w:r>
    </w:p>
    <w:p w14:paraId="1DFFDF57" w14:textId="36A303C2" w:rsidR="001371D7" w:rsidRPr="006218DC" w:rsidRDefault="0002542A" w:rsidP="006773C8">
      <w:pPr>
        <w:pStyle w:val="ListParagraph"/>
        <w:numPr>
          <w:ilvl w:val="0"/>
          <w:numId w:val="10"/>
        </w:numPr>
        <w:jc w:val="both"/>
        <w:rPr>
          <w:rFonts w:cs="Arial"/>
        </w:rPr>
      </w:pPr>
      <w:r>
        <w:rPr>
          <w:rFonts w:cs="Arial"/>
          <w:lang w:val="ga"/>
        </w:rPr>
        <w:t>Sonraí an chraolacháin (teideal an chláir/fógra, dáta agus am an chraolacháin, cainéal)</w:t>
      </w:r>
    </w:p>
    <w:p w14:paraId="2C56D66F" w14:textId="2AEE5895" w:rsidR="00023D41" w:rsidRPr="006218DC" w:rsidRDefault="00023D41" w:rsidP="006773C8">
      <w:pPr>
        <w:pStyle w:val="ListParagraph"/>
        <w:numPr>
          <w:ilvl w:val="0"/>
          <w:numId w:val="10"/>
        </w:numPr>
        <w:jc w:val="both"/>
        <w:rPr>
          <w:rFonts w:cs="Arial"/>
        </w:rPr>
      </w:pPr>
      <w:r>
        <w:rPr>
          <w:rFonts w:cs="Arial"/>
          <w:lang w:val="ga"/>
        </w:rPr>
        <w:t>Achoimre ar an ngearán</w:t>
      </w:r>
    </w:p>
    <w:p w14:paraId="4D8F5965" w14:textId="4D572101" w:rsidR="00023D41" w:rsidRDefault="00023D41" w:rsidP="006218DC">
      <w:pPr>
        <w:pStyle w:val="ListParagraph"/>
        <w:numPr>
          <w:ilvl w:val="0"/>
          <w:numId w:val="10"/>
        </w:numPr>
        <w:jc w:val="both"/>
        <w:rPr>
          <w:rFonts w:cs="Arial"/>
        </w:rPr>
      </w:pPr>
      <w:r>
        <w:rPr>
          <w:rFonts w:cs="Arial"/>
          <w:lang w:val="ga"/>
        </w:rPr>
        <w:t>Achoimre ar fhreagra an chraoltóra agus ar fhreagra aon tríú páirtí eile, más infheidhme</w:t>
      </w:r>
    </w:p>
    <w:p w14:paraId="12AA0D30" w14:textId="50DC69FC" w:rsidR="007F59D4" w:rsidRPr="003936B0" w:rsidRDefault="006218DC" w:rsidP="006773C8">
      <w:pPr>
        <w:pStyle w:val="ListParagraph"/>
        <w:numPr>
          <w:ilvl w:val="0"/>
          <w:numId w:val="10"/>
        </w:numPr>
        <w:jc w:val="both"/>
        <w:rPr>
          <w:rFonts w:cs="Arial"/>
        </w:rPr>
      </w:pPr>
      <w:r>
        <w:rPr>
          <w:rFonts w:cs="Arial"/>
          <w:lang w:val="ga"/>
        </w:rPr>
        <w:t>Cinneadh an Choimisiúin agus na cúiseanna ina leith</w:t>
      </w:r>
    </w:p>
    <w:p w14:paraId="62CAD274" w14:textId="77777777" w:rsidR="006D4CE3" w:rsidRDefault="006D4CE3" w:rsidP="00643F9D">
      <w:pPr>
        <w:jc w:val="both"/>
        <w:rPr>
          <w:rFonts w:ascii="Arial" w:hAnsi="Arial" w:cs="Arial"/>
          <w:sz w:val="20"/>
        </w:rPr>
      </w:pPr>
    </w:p>
    <w:p w14:paraId="7DE8979E" w14:textId="77777777" w:rsidR="00C62C63" w:rsidRDefault="00C62C63">
      <w:pPr>
        <w:rPr>
          <w:rFonts w:ascii="Arial" w:eastAsia="Times New Roman" w:hAnsi="Arial" w:cs="Arial"/>
          <w:b/>
          <w:bCs/>
          <w:sz w:val="24"/>
          <w:szCs w:val="24"/>
        </w:rPr>
      </w:pPr>
      <w:r>
        <w:rPr>
          <w:rFonts w:ascii="Arial" w:hAnsi="Arial" w:cs="Arial"/>
          <w:lang w:val="ga"/>
        </w:rPr>
        <w:br w:type="page"/>
      </w:r>
    </w:p>
    <w:p w14:paraId="3B05F40C" w14:textId="06441BBB" w:rsidR="00B726C9" w:rsidRPr="00643F9D" w:rsidRDefault="00B726C9" w:rsidP="00D0669D">
      <w:pPr>
        <w:pStyle w:val="Heading1"/>
        <w:numPr>
          <w:ilvl w:val="0"/>
          <w:numId w:val="9"/>
        </w:numPr>
        <w:spacing w:line="280" w:lineRule="atLeast"/>
        <w:ind w:left="357" w:hanging="357"/>
        <w:jc w:val="both"/>
        <w:rPr>
          <w:rFonts w:ascii="Arial" w:hAnsi="Arial" w:cs="Arial"/>
        </w:rPr>
      </w:pPr>
      <w:bookmarkStart w:id="11" w:name="_Toc133576752"/>
      <w:r>
        <w:rPr>
          <w:rFonts w:ascii="Arial" w:hAnsi="Arial" w:cs="Arial"/>
          <w:lang w:val="ga"/>
        </w:rPr>
        <w:t>Anaithnideacht a iarraidh</w:t>
      </w:r>
      <w:bookmarkEnd w:id="11"/>
    </w:p>
    <w:p w14:paraId="6E704C85" w14:textId="77777777" w:rsidR="00B726C9" w:rsidRDefault="00B726C9" w:rsidP="00B726C9">
      <w:pPr>
        <w:jc w:val="both"/>
        <w:rPr>
          <w:rFonts w:ascii="Arial" w:hAnsi="Arial" w:cs="Arial"/>
          <w:sz w:val="20"/>
        </w:rPr>
      </w:pPr>
    </w:p>
    <w:p w14:paraId="472370D4" w14:textId="37D1D361" w:rsidR="004B7DE3" w:rsidRDefault="002F3EB4" w:rsidP="53405CF7">
      <w:pPr>
        <w:jc w:val="both"/>
        <w:rPr>
          <w:rFonts w:ascii="Arial" w:hAnsi="Arial" w:cs="Arial"/>
          <w:sz w:val="20"/>
          <w:szCs w:val="20"/>
        </w:rPr>
      </w:pPr>
      <w:r>
        <w:rPr>
          <w:rFonts w:ascii="Arial" w:hAnsi="Arial" w:cs="Arial"/>
          <w:sz w:val="20"/>
          <w:szCs w:val="20"/>
          <w:lang w:val="ga"/>
        </w:rPr>
        <w:t xml:space="preserve">Teastaíonn an Coimisiún go gcuireann gearánaigh a n-ainmneacha agus a sonraí teagmhála ar fáil agus iad ag déanamh nó ag atreorú gearáin arna meas ag an gCoimisiún.  Foilseofar ainm an ghearánaigh de ghnáth in éineacht le cinneadh an ghearáin ag deireadh an phróisis.  Ligeann foilsiú ainm an ghearánaigh don Choimisiún, go pointe áirithe, dea-mhianta an ghearánaigh a mheas.  D’fhéadfaí go mbeadh uaireanta ann ina bhféadfadh foilsiú ainm an ghearánaigh a bheith ina chúis le sárú míréasúnta ar phríobháideachas duine aonair.  Dá réir sin, cuirtear deis ar fáil do ghearánaigh, </w:t>
      </w:r>
      <w:r>
        <w:rPr>
          <w:rFonts w:ascii="Arial" w:hAnsi="Arial" w:cs="Arial"/>
          <w:sz w:val="20"/>
          <w:szCs w:val="20"/>
          <w:u w:val="single"/>
          <w:lang w:val="ga"/>
        </w:rPr>
        <w:t>nuair a dhéantar gearán leis an gCoimisiún nó nuair a chuirtear gearán faoi bhráid an Choimisiúin,</w:t>
      </w:r>
      <w:r>
        <w:rPr>
          <w:rFonts w:ascii="Arial" w:hAnsi="Arial" w:cs="Arial"/>
          <w:sz w:val="20"/>
          <w:szCs w:val="20"/>
          <w:lang w:val="ga"/>
        </w:rPr>
        <w:t xml:space="preserve"> chun anaithnideacht a iarraidh.  </w:t>
      </w:r>
    </w:p>
    <w:p w14:paraId="2097972E" w14:textId="77777777" w:rsidR="00DA61DA" w:rsidRDefault="00DA61DA" w:rsidP="00B726C9">
      <w:pPr>
        <w:jc w:val="both"/>
        <w:rPr>
          <w:rFonts w:ascii="Arial" w:hAnsi="Arial" w:cs="Arial"/>
          <w:sz w:val="20"/>
        </w:rPr>
      </w:pPr>
    </w:p>
    <w:p w14:paraId="754DE18A" w14:textId="2BD62E7C" w:rsidR="00DA61DA" w:rsidRDefault="00DA61DA" w:rsidP="00B726C9">
      <w:pPr>
        <w:jc w:val="both"/>
        <w:rPr>
          <w:rFonts w:ascii="Arial" w:hAnsi="Arial" w:cs="Arial"/>
          <w:sz w:val="20"/>
        </w:rPr>
      </w:pPr>
      <w:r>
        <w:rPr>
          <w:rFonts w:ascii="Arial" w:hAnsi="Arial" w:cs="Arial"/>
          <w:sz w:val="20"/>
          <w:lang w:val="ga"/>
        </w:rPr>
        <w:t>Ba cheart d’iarratais ar anaithnideacht bonn a leagan amach ina n-iarrtar ar anaithnideacht, i dtaca leis an méid seo a leanas:</w:t>
      </w:r>
    </w:p>
    <w:p w14:paraId="29A0429F" w14:textId="497B9890" w:rsidR="00143750" w:rsidRPr="008C3A49" w:rsidRDefault="00143750" w:rsidP="006773C8">
      <w:pPr>
        <w:pStyle w:val="ListParagraph"/>
        <w:numPr>
          <w:ilvl w:val="0"/>
          <w:numId w:val="11"/>
        </w:numPr>
        <w:jc w:val="both"/>
        <w:rPr>
          <w:rFonts w:cs="Arial"/>
        </w:rPr>
      </w:pPr>
      <w:r>
        <w:rPr>
          <w:rFonts w:cs="Arial"/>
          <w:lang w:val="ga"/>
        </w:rPr>
        <w:t>Cineál an ghearáin</w:t>
      </w:r>
    </w:p>
    <w:p w14:paraId="3ECA11A0" w14:textId="1B49A5CA" w:rsidR="00143750" w:rsidRPr="008C3A49" w:rsidRDefault="00143750" w:rsidP="006773C8">
      <w:pPr>
        <w:pStyle w:val="ListParagraph"/>
        <w:numPr>
          <w:ilvl w:val="0"/>
          <w:numId w:val="11"/>
        </w:numPr>
        <w:jc w:val="both"/>
        <w:rPr>
          <w:rFonts w:cs="Arial"/>
        </w:rPr>
      </w:pPr>
      <w:r>
        <w:rPr>
          <w:rFonts w:cs="Arial"/>
          <w:lang w:val="ga"/>
        </w:rPr>
        <w:t>Tábhacht an ábhair don ghearánach</w:t>
      </w:r>
    </w:p>
    <w:p w14:paraId="6CEDB3AC" w14:textId="44B53BED" w:rsidR="00143750" w:rsidRPr="008C3A49" w:rsidRDefault="00143750" w:rsidP="006773C8">
      <w:pPr>
        <w:pStyle w:val="ListParagraph"/>
        <w:numPr>
          <w:ilvl w:val="0"/>
          <w:numId w:val="11"/>
        </w:numPr>
        <w:jc w:val="both"/>
        <w:rPr>
          <w:rFonts w:cs="Arial"/>
        </w:rPr>
      </w:pPr>
      <w:r>
        <w:rPr>
          <w:rFonts w:cs="Arial"/>
          <w:lang w:val="ga"/>
        </w:rPr>
        <w:t>Tábhacht an ábhair do dhaoine aonair ainmnithe sa ghearán, más ann dóibh</w:t>
      </w:r>
    </w:p>
    <w:p w14:paraId="14A5EE78" w14:textId="6D9D63B8" w:rsidR="00F5460E" w:rsidRPr="008C3A49" w:rsidRDefault="00F5460E" w:rsidP="006773C8">
      <w:pPr>
        <w:pStyle w:val="ListParagraph"/>
        <w:numPr>
          <w:ilvl w:val="0"/>
          <w:numId w:val="11"/>
        </w:numPr>
        <w:jc w:val="both"/>
        <w:rPr>
          <w:rFonts w:cs="Arial"/>
        </w:rPr>
      </w:pPr>
      <w:r>
        <w:rPr>
          <w:rFonts w:cs="Arial"/>
          <w:lang w:val="ga"/>
        </w:rPr>
        <w:t>Éifeacht an fhoilsithe ar an ngearánach nó ar dhaoine aonair eile agus leas an phobail</w:t>
      </w:r>
    </w:p>
    <w:p w14:paraId="57B09895" w14:textId="52C21FDD" w:rsidR="00F5460E" w:rsidRPr="008C3A49" w:rsidRDefault="008C3A49" w:rsidP="006773C8">
      <w:pPr>
        <w:pStyle w:val="ListParagraph"/>
        <w:numPr>
          <w:ilvl w:val="0"/>
          <w:numId w:val="11"/>
        </w:numPr>
        <w:jc w:val="both"/>
        <w:rPr>
          <w:rFonts w:cs="Arial"/>
        </w:rPr>
      </w:pPr>
      <w:r>
        <w:rPr>
          <w:rFonts w:cs="Arial"/>
          <w:lang w:val="ga"/>
        </w:rPr>
        <w:t>D’fhéadfadh feidhm a bheith ag géilleadh d’anaithnideacht ar phróis chuí d’aon pháirtí sa ghearán</w:t>
      </w:r>
    </w:p>
    <w:p w14:paraId="368258DD" w14:textId="77777777" w:rsidR="00B726C9" w:rsidRDefault="00B726C9" w:rsidP="00643F9D">
      <w:pPr>
        <w:jc w:val="both"/>
        <w:rPr>
          <w:rFonts w:ascii="Arial" w:hAnsi="Arial" w:cs="Arial"/>
          <w:sz w:val="20"/>
        </w:rPr>
      </w:pPr>
    </w:p>
    <w:p w14:paraId="134B2718" w14:textId="34CC926D" w:rsidR="00B726C9" w:rsidRDefault="074D00CD" w:rsidP="53405CF7">
      <w:pPr>
        <w:jc w:val="both"/>
        <w:rPr>
          <w:rFonts w:ascii="Arial" w:hAnsi="Arial" w:cs="Arial"/>
          <w:sz w:val="20"/>
          <w:szCs w:val="20"/>
        </w:rPr>
      </w:pPr>
      <w:r>
        <w:rPr>
          <w:rFonts w:ascii="Arial" w:hAnsi="Arial" w:cs="Arial"/>
          <w:sz w:val="20"/>
          <w:szCs w:val="20"/>
          <w:lang w:val="ga"/>
        </w:rPr>
        <w:t>Féachfaidh an Coimisiún ar gach ceann de na ceisteanna thuas agus é ag cinneadh chun iarratas ar anaithnideacht a thabhairt nó a dhiúltú.</w:t>
      </w:r>
    </w:p>
    <w:p w14:paraId="0687A879" w14:textId="77777777" w:rsidR="00FF25F8" w:rsidRDefault="00FF25F8" w:rsidP="00643F9D">
      <w:pPr>
        <w:jc w:val="both"/>
        <w:rPr>
          <w:rFonts w:ascii="Arial" w:hAnsi="Arial" w:cs="Arial"/>
          <w:sz w:val="20"/>
        </w:rPr>
      </w:pPr>
    </w:p>
    <w:p w14:paraId="22EF90F4" w14:textId="1CC01CD9" w:rsidR="00FF25F8" w:rsidRDefault="00FF25F8" w:rsidP="00643F9D">
      <w:pPr>
        <w:jc w:val="both"/>
        <w:rPr>
          <w:rFonts w:ascii="Arial" w:hAnsi="Arial" w:cs="Arial"/>
          <w:sz w:val="20"/>
        </w:rPr>
      </w:pPr>
      <w:r>
        <w:rPr>
          <w:rFonts w:ascii="Arial" w:hAnsi="Arial" w:cs="Arial"/>
          <w:sz w:val="20"/>
          <w:lang w:val="ga"/>
        </w:rPr>
        <w:t>Áit a ndiúltaítear le hiarratas ar anaithnideacht, is féidir leis an ngearánach roghnú más fearr leis/léi leanúint leis an ngearán nó é a aistarraingt.</w:t>
      </w:r>
    </w:p>
    <w:p w14:paraId="5D11B5F4" w14:textId="77777777" w:rsidR="00532073" w:rsidRDefault="00532073" w:rsidP="00643F9D">
      <w:pPr>
        <w:jc w:val="both"/>
        <w:rPr>
          <w:rFonts w:ascii="Arial" w:hAnsi="Arial" w:cs="Arial"/>
          <w:sz w:val="20"/>
        </w:rPr>
      </w:pPr>
    </w:p>
    <w:p w14:paraId="45058E6C" w14:textId="77777777" w:rsidR="00532073" w:rsidRPr="00643F9D" w:rsidRDefault="00532073" w:rsidP="00D0669D">
      <w:pPr>
        <w:pStyle w:val="Heading1"/>
        <w:numPr>
          <w:ilvl w:val="0"/>
          <w:numId w:val="9"/>
        </w:numPr>
        <w:spacing w:line="280" w:lineRule="atLeast"/>
        <w:ind w:left="357" w:hanging="357"/>
        <w:jc w:val="both"/>
        <w:rPr>
          <w:rFonts w:ascii="Arial" w:hAnsi="Arial" w:cs="Arial"/>
        </w:rPr>
      </w:pPr>
      <w:bookmarkStart w:id="12" w:name="_Toc133576753"/>
      <w:r>
        <w:rPr>
          <w:rFonts w:ascii="Arial" w:hAnsi="Arial" w:cs="Arial"/>
          <w:lang w:val="ga"/>
        </w:rPr>
        <w:t>Achomhairc</w:t>
      </w:r>
      <w:bookmarkEnd w:id="12"/>
    </w:p>
    <w:p w14:paraId="01358F7E" w14:textId="77777777" w:rsidR="00532073" w:rsidRDefault="00532073" w:rsidP="00532073">
      <w:pPr>
        <w:jc w:val="both"/>
        <w:rPr>
          <w:rFonts w:ascii="Arial" w:hAnsi="Arial" w:cs="Arial"/>
          <w:sz w:val="20"/>
          <w:szCs w:val="20"/>
        </w:rPr>
      </w:pPr>
    </w:p>
    <w:p w14:paraId="7ECE8878" w14:textId="501443A1" w:rsidR="00532073" w:rsidRDefault="00532073" w:rsidP="627569A4">
      <w:pPr>
        <w:jc w:val="both"/>
        <w:rPr>
          <w:rFonts w:ascii="Arial" w:hAnsi="Arial" w:cs="Arial"/>
          <w:sz w:val="20"/>
          <w:szCs w:val="20"/>
          <w:lang w:val="ga"/>
        </w:rPr>
      </w:pPr>
      <w:r w:rsidRPr="627569A4">
        <w:rPr>
          <w:rFonts w:ascii="Arial" w:hAnsi="Arial" w:cs="Arial"/>
          <w:sz w:val="20"/>
          <w:szCs w:val="20"/>
          <w:lang w:val="ga"/>
        </w:rPr>
        <w:t>Is cinn</w:t>
      </w:r>
      <w:r w:rsidR="31C1412D" w:rsidRPr="627569A4">
        <w:rPr>
          <w:rFonts w:ascii="Arial" w:hAnsi="Arial" w:cs="Arial"/>
          <w:sz w:val="20"/>
          <w:szCs w:val="20"/>
          <w:lang w:val="ga"/>
        </w:rPr>
        <w:t>eadh</w:t>
      </w:r>
      <w:r w:rsidRPr="627569A4">
        <w:rPr>
          <w:rFonts w:ascii="Arial" w:hAnsi="Arial" w:cs="Arial"/>
          <w:sz w:val="20"/>
          <w:szCs w:val="20"/>
          <w:lang w:val="ga"/>
        </w:rPr>
        <w:t xml:space="preserve"> críochnaitheacha </w:t>
      </w:r>
      <w:r w:rsidR="5AD49A8D" w:rsidRPr="627569A4">
        <w:rPr>
          <w:rFonts w:ascii="Arial" w:hAnsi="Arial" w:cs="Arial"/>
          <w:sz w:val="20"/>
          <w:szCs w:val="20"/>
          <w:lang w:val="ga"/>
        </w:rPr>
        <w:t>é</w:t>
      </w:r>
      <w:r w:rsidRPr="627569A4">
        <w:rPr>
          <w:rFonts w:ascii="Arial" w:hAnsi="Arial" w:cs="Arial"/>
          <w:sz w:val="20"/>
          <w:szCs w:val="20"/>
          <w:lang w:val="ga"/>
        </w:rPr>
        <w:t xml:space="preserve"> cinn</w:t>
      </w:r>
      <w:r w:rsidR="7FAEF36A" w:rsidRPr="627569A4">
        <w:rPr>
          <w:rFonts w:ascii="Arial" w:hAnsi="Arial" w:cs="Arial"/>
          <w:sz w:val="20"/>
          <w:szCs w:val="20"/>
          <w:lang w:val="ga"/>
        </w:rPr>
        <w:t xml:space="preserve">eadh </w:t>
      </w:r>
      <w:r w:rsidRPr="627569A4">
        <w:rPr>
          <w:rFonts w:ascii="Arial" w:hAnsi="Arial" w:cs="Arial"/>
          <w:sz w:val="20"/>
          <w:szCs w:val="20"/>
          <w:lang w:val="ga"/>
        </w:rPr>
        <w:t>an Choimisiúin i dtaca le gearáin faoi phróiseas na ngearán craolacháin idirthréimhseach agus níl bealach ann chun achomharc a dhéanamh.</w:t>
      </w:r>
    </w:p>
    <w:p w14:paraId="54567089" w14:textId="77777777" w:rsidR="00532073" w:rsidRPr="00CD7752" w:rsidRDefault="00532073" w:rsidP="00532073">
      <w:pPr>
        <w:jc w:val="both"/>
        <w:rPr>
          <w:rFonts w:ascii="Arial" w:hAnsi="Arial" w:cs="Arial"/>
          <w:sz w:val="20"/>
          <w:szCs w:val="20"/>
        </w:rPr>
      </w:pPr>
    </w:p>
    <w:p w14:paraId="1328106A" w14:textId="77777777" w:rsidR="00532073" w:rsidRPr="00643F9D" w:rsidRDefault="00532073" w:rsidP="00D0669D">
      <w:pPr>
        <w:pStyle w:val="Heading1"/>
        <w:numPr>
          <w:ilvl w:val="0"/>
          <w:numId w:val="9"/>
        </w:numPr>
        <w:spacing w:line="280" w:lineRule="atLeast"/>
        <w:ind w:left="357" w:hanging="357"/>
        <w:jc w:val="both"/>
        <w:rPr>
          <w:rFonts w:ascii="Arial" w:hAnsi="Arial" w:cs="Arial"/>
        </w:rPr>
      </w:pPr>
      <w:bookmarkStart w:id="13" w:name="_Toc133576754"/>
      <w:r>
        <w:rPr>
          <w:rFonts w:ascii="Arial" w:hAnsi="Arial" w:cs="Arial"/>
          <w:lang w:val="ga"/>
        </w:rPr>
        <w:t>Costais atá ann de thoradh gearán a dhéanamh</w:t>
      </w:r>
      <w:bookmarkEnd w:id="13"/>
    </w:p>
    <w:p w14:paraId="030A616B" w14:textId="77777777" w:rsidR="00532073" w:rsidRDefault="00532073" w:rsidP="00532073">
      <w:pPr>
        <w:jc w:val="both"/>
        <w:rPr>
          <w:rFonts w:ascii="Arial" w:hAnsi="Arial" w:cs="Arial"/>
          <w:sz w:val="20"/>
        </w:rPr>
      </w:pPr>
    </w:p>
    <w:p w14:paraId="4047EE1C" w14:textId="23CCB82F" w:rsidR="00532073" w:rsidRPr="00CD7752" w:rsidRDefault="4E0D7E19" w:rsidP="00532073">
      <w:pPr>
        <w:jc w:val="both"/>
        <w:rPr>
          <w:rFonts w:ascii="Arial" w:hAnsi="Arial" w:cs="Arial"/>
          <w:sz w:val="20"/>
          <w:szCs w:val="20"/>
        </w:rPr>
      </w:pPr>
      <w:r>
        <w:rPr>
          <w:rFonts w:ascii="Arial" w:hAnsi="Arial" w:cs="Arial"/>
          <w:sz w:val="20"/>
          <w:szCs w:val="20"/>
          <w:lang w:val="ga"/>
        </w:rPr>
        <w:t>Níl sé de chumhacht ag an gCoimisiún costais a bhronnadh ar aon pháirtí a bhaineann le gearán craolacháin a dhéanamh nó a phróiseáil.</w:t>
      </w:r>
    </w:p>
    <w:p w14:paraId="1C529ED6" w14:textId="77777777" w:rsidR="0099381D" w:rsidRDefault="0099381D" w:rsidP="00643F9D">
      <w:pPr>
        <w:jc w:val="both"/>
        <w:rPr>
          <w:rFonts w:ascii="Arial" w:hAnsi="Arial" w:cs="Arial"/>
          <w:sz w:val="20"/>
        </w:rPr>
      </w:pPr>
    </w:p>
    <w:p w14:paraId="026F1C10" w14:textId="35ABA96A" w:rsidR="009A7367" w:rsidRPr="00643F9D" w:rsidRDefault="009A7367" w:rsidP="00D0669D">
      <w:pPr>
        <w:pStyle w:val="Heading1"/>
        <w:numPr>
          <w:ilvl w:val="0"/>
          <w:numId w:val="9"/>
        </w:numPr>
        <w:spacing w:line="280" w:lineRule="atLeast"/>
        <w:ind w:left="357" w:hanging="357"/>
        <w:jc w:val="both"/>
        <w:rPr>
          <w:rFonts w:ascii="Arial" w:hAnsi="Arial" w:cs="Arial"/>
        </w:rPr>
      </w:pPr>
      <w:bookmarkStart w:id="14" w:name="_Toc133576755"/>
      <w:r>
        <w:rPr>
          <w:rFonts w:ascii="Arial" w:hAnsi="Arial" w:cs="Arial"/>
          <w:lang w:val="ga"/>
        </w:rPr>
        <w:t>Rúndacht</w:t>
      </w:r>
      <w:bookmarkEnd w:id="14"/>
    </w:p>
    <w:p w14:paraId="7B944F66" w14:textId="77777777" w:rsidR="009A7367" w:rsidRDefault="009A7367" w:rsidP="009A7367">
      <w:pPr>
        <w:jc w:val="both"/>
        <w:rPr>
          <w:rFonts w:ascii="Arial" w:hAnsi="Arial" w:cs="Arial"/>
          <w:sz w:val="20"/>
        </w:rPr>
      </w:pPr>
    </w:p>
    <w:p w14:paraId="76ED25FE" w14:textId="271A3564" w:rsidR="00CE51E1" w:rsidRPr="006773C8" w:rsidRDefault="71CE738E" w:rsidP="006773C8">
      <w:pPr>
        <w:jc w:val="both"/>
        <w:rPr>
          <w:rFonts w:ascii="Arial" w:hAnsi="Arial" w:cs="Arial"/>
          <w:sz w:val="20"/>
          <w:szCs w:val="20"/>
        </w:rPr>
      </w:pPr>
      <w:r>
        <w:rPr>
          <w:rFonts w:ascii="Arial" w:hAnsi="Arial" w:cs="Arial"/>
          <w:sz w:val="20"/>
          <w:szCs w:val="20"/>
          <w:lang w:val="ga"/>
        </w:rPr>
        <w:t xml:space="preserve">Glacann an Coimisiún an próiseas gearán craolacháin idirthréimhseach go rúnda agus iarrann sé ar gach páirtí i ngearán chun meas a bheith acu ar an rún seo den phróiseas.  Iarrtar ar pháirtithe a bhfuil baint acu i ngearán gan trácht poiblí a dhéanamh ar an ngearán sula n-eisíonn an Coimisiún cinneadh an ghearáin chucu. </w:t>
      </w:r>
    </w:p>
    <w:p w14:paraId="2140C63C" w14:textId="77777777" w:rsidR="00CE51E1" w:rsidRDefault="00CE51E1" w:rsidP="006773C8">
      <w:pPr>
        <w:jc w:val="both"/>
        <w:rPr>
          <w:rFonts w:ascii="Arial" w:hAnsi="Arial" w:cs="Arial"/>
          <w:sz w:val="20"/>
          <w:szCs w:val="20"/>
        </w:rPr>
      </w:pPr>
    </w:p>
    <w:p w14:paraId="0665432C" w14:textId="1E580676" w:rsidR="00893D2E" w:rsidRPr="00643F9D" w:rsidRDefault="00893D2E" w:rsidP="00D0669D">
      <w:pPr>
        <w:pStyle w:val="Heading1"/>
        <w:numPr>
          <w:ilvl w:val="0"/>
          <w:numId w:val="9"/>
        </w:numPr>
        <w:spacing w:line="280" w:lineRule="atLeast"/>
        <w:ind w:left="357" w:hanging="357"/>
        <w:jc w:val="both"/>
        <w:rPr>
          <w:rFonts w:ascii="Arial" w:hAnsi="Arial" w:cs="Arial"/>
        </w:rPr>
      </w:pPr>
      <w:bookmarkStart w:id="15" w:name="_Toc133576756"/>
      <w:r>
        <w:rPr>
          <w:rFonts w:ascii="Arial" w:hAnsi="Arial" w:cs="Arial"/>
          <w:lang w:val="ga"/>
        </w:rPr>
        <w:t>Úsáid Faisnéise</w:t>
      </w:r>
      <w:bookmarkEnd w:id="15"/>
    </w:p>
    <w:p w14:paraId="6E276EBA" w14:textId="77777777" w:rsidR="00391C92" w:rsidRPr="0028520B" w:rsidRDefault="00391C92" w:rsidP="00391C92">
      <w:pPr>
        <w:spacing w:line="280" w:lineRule="exact"/>
        <w:jc w:val="both"/>
        <w:rPr>
          <w:rFonts w:ascii="Arial" w:hAnsi="Arial" w:cs="Arial"/>
          <w:bCs/>
          <w:sz w:val="20"/>
          <w:szCs w:val="20"/>
        </w:rPr>
      </w:pPr>
    </w:p>
    <w:p w14:paraId="79CFCBE1" w14:textId="2D88FFB8" w:rsidR="00391C92" w:rsidRPr="0021091F" w:rsidRDefault="00391C92" w:rsidP="00391C92">
      <w:pPr>
        <w:spacing w:line="280" w:lineRule="exact"/>
        <w:jc w:val="both"/>
        <w:rPr>
          <w:rFonts w:ascii="Arial" w:hAnsi="Arial" w:cs="Arial"/>
          <w:bCs/>
          <w:sz w:val="20"/>
          <w:szCs w:val="20"/>
        </w:rPr>
      </w:pPr>
      <w:r>
        <w:rPr>
          <w:rFonts w:ascii="Arial" w:hAnsi="Arial" w:cs="Arial"/>
          <w:sz w:val="20"/>
          <w:szCs w:val="20"/>
          <w:lang w:val="ga"/>
        </w:rPr>
        <w:t xml:space="preserve">Úsáidfear faisnéis a fhoráiltear don Choimisiún maidir le gearán a dhéanamh, a atreorú nó a phróiseáil chun an gearán a phróiseáil i gcomhréir le halt 48 den Acht Craolacháin 2009 agus Cuid 16 den Acht um Rialáil Sábháilteachta ar Líne agus na Meán 2022, achtanna a bhfuil socruithe idirthréimhseacha iontu le haghaidh phróiseas na ngearán craolacháin.  Leagtar faisnéis ar fhoilsiú gearán agus faisnéis ar ghearánaigh amach faoi na ceannteidil ‘Cinntí maidir le gearáin a chraoladh’, ‘Cinntí maidir le gearáin a fhoilsiú’ agus ‘Anaithnideacht a iarraidh’ sa Treoir seo. </w:t>
      </w:r>
    </w:p>
    <w:p w14:paraId="33CD6FC0" w14:textId="77777777" w:rsidR="00391C92" w:rsidRDefault="00391C92" w:rsidP="00391C92">
      <w:pPr>
        <w:autoSpaceDE w:val="0"/>
        <w:autoSpaceDN w:val="0"/>
        <w:adjustRightInd w:val="0"/>
        <w:snapToGrid w:val="0"/>
        <w:spacing w:line="280" w:lineRule="exact"/>
        <w:jc w:val="both"/>
        <w:rPr>
          <w:rFonts w:ascii="Arial" w:hAnsi="Arial" w:cs="Arial"/>
          <w:sz w:val="20"/>
          <w:szCs w:val="20"/>
        </w:rPr>
      </w:pPr>
    </w:p>
    <w:p w14:paraId="6B44D9B6" w14:textId="7F6FBDCE" w:rsidR="00391C92" w:rsidRPr="003173DD" w:rsidRDefault="00391C92" w:rsidP="53405CF7">
      <w:pPr>
        <w:autoSpaceDE w:val="0"/>
        <w:autoSpaceDN w:val="0"/>
        <w:adjustRightInd w:val="0"/>
        <w:snapToGrid w:val="0"/>
        <w:spacing w:line="280" w:lineRule="exact"/>
        <w:jc w:val="both"/>
        <w:rPr>
          <w:rFonts w:ascii="Arial" w:hAnsi="Arial" w:cs="Arial"/>
          <w:sz w:val="20"/>
          <w:szCs w:val="20"/>
        </w:rPr>
      </w:pPr>
      <w:r>
        <w:rPr>
          <w:rFonts w:ascii="Arial" w:hAnsi="Arial" w:cs="Arial"/>
          <w:sz w:val="20"/>
          <w:szCs w:val="20"/>
          <w:lang w:val="ga"/>
        </w:rPr>
        <w:t xml:space="preserve">Cloífidh an Coimisiún lena chuid oibleagáidí faoin Rialachán Ginearálta maidir le Cosaint Sonraí (“RGCS”), an tAcht um Chosaint Sonraí 2018 agus aon dlíthe agus rialacháin infheidhme eile a bhaineann le príobháideachas sonraí.  Tá an Coimisiún faoi oibleagáid agus tá sé tiomanta do na sonraí pearsanta go léir a chuirtear isteach a chosaint.  Tá Oifigeach Cosanta Sonraí ceaptha ag an gCoimisiún atá cláraithe leis an gCoimisiún um Chosaint Sonraí.  Tugtar faisnéis faoin gcaoi a bpróiseálann an Coimisiún faisnéis phearsanta sa pholasaí foilsithe seo ag: </w:t>
      </w:r>
      <w:hyperlink r:id="rId16">
        <w:r>
          <w:rPr>
            <w:rStyle w:val="Hyperlink"/>
            <w:rFonts w:ascii="Arial" w:hAnsi="Arial" w:cs="Arial"/>
            <w:sz w:val="20"/>
            <w:szCs w:val="20"/>
            <w:lang w:val="ga"/>
          </w:rPr>
          <w:t>https://www.bai.ie/en/about-us/data-protection-policy</w:t>
        </w:r>
      </w:hyperlink>
      <w:r>
        <w:rPr>
          <w:rStyle w:val="Hyperlink"/>
          <w:rFonts w:ascii="Arial" w:hAnsi="Arial" w:cs="Arial"/>
          <w:sz w:val="20"/>
          <w:szCs w:val="20"/>
          <w:lang w:val="ga"/>
        </w:rPr>
        <w:t>.</w:t>
      </w:r>
    </w:p>
    <w:p w14:paraId="054F3319" w14:textId="77777777" w:rsidR="00391C92" w:rsidRDefault="00391C92" w:rsidP="00643F9D">
      <w:pPr>
        <w:jc w:val="both"/>
        <w:rPr>
          <w:rFonts w:ascii="Arial" w:hAnsi="Arial" w:cs="Arial"/>
          <w:sz w:val="20"/>
        </w:rPr>
      </w:pPr>
    </w:p>
    <w:p w14:paraId="2FF1E583" w14:textId="76CD8C43" w:rsidR="00893D2E" w:rsidRPr="00643F9D" w:rsidRDefault="00893D2E" w:rsidP="00D0669D">
      <w:pPr>
        <w:pStyle w:val="Heading1"/>
        <w:numPr>
          <w:ilvl w:val="0"/>
          <w:numId w:val="9"/>
        </w:numPr>
        <w:spacing w:line="280" w:lineRule="atLeast"/>
        <w:ind w:left="357" w:hanging="357"/>
        <w:jc w:val="both"/>
        <w:rPr>
          <w:rFonts w:ascii="Arial" w:hAnsi="Arial" w:cs="Arial"/>
        </w:rPr>
      </w:pPr>
      <w:bookmarkStart w:id="16" w:name="_Toc133576757"/>
      <w:r>
        <w:rPr>
          <w:rFonts w:ascii="Arial" w:hAnsi="Arial" w:cs="Arial"/>
          <w:lang w:val="ga"/>
        </w:rPr>
        <w:t>Saoráil Faisnéise</w:t>
      </w:r>
      <w:bookmarkEnd w:id="16"/>
    </w:p>
    <w:p w14:paraId="681017D6" w14:textId="77777777" w:rsidR="0061191D" w:rsidRDefault="0061191D" w:rsidP="0061191D">
      <w:pPr>
        <w:spacing w:line="280" w:lineRule="exact"/>
        <w:jc w:val="both"/>
        <w:rPr>
          <w:rFonts w:ascii="Arial" w:hAnsi="Arial" w:cs="Arial"/>
          <w:sz w:val="20"/>
          <w:szCs w:val="20"/>
        </w:rPr>
      </w:pPr>
    </w:p>
    <w:p w14:paraId="4C6F56B1" w14:textId="77777777" w:rsidR="0061191D" w:rsidRDefault="0061191D" w:rsidP="0061191D">
      <w:pPr>
        <w:spacing w:line="280" w:lineRule="exact"/>
        <w:jc w:val="both"/>
        <w:rPr>
          <w:rFonts w:ascii="Arial" w:hAnsi="Arial" w:cs="Arial"/>
          <w:sz w:val="20"/>
          <w:szCs w:val="20"/>
        </w:rPr>
      </w:pPr>
      <w:r>
        <w:rPr>
          <w:rFonts w:ascii="Arial" w:hAnsi="Arial" w:cs="Arial"/>
          <w:sz w:val="20"/>
          <w:szCs w:val="20"/>
          <w:lang w:val="ga"/>
        </w:rPr>
        <w:t xml:space="preserve">Bíonn an fhaisnéis a choimeádann an Coimisiún faoi réir a chuid oibleagáidí faoin dlí, lena n-áirítear faoin Acht um Shaoráil Faisnéise, 2014.  </w:t>
      </w:r>
    </w:p>
    <w:p w14:paraId="665D97FE" w14:textId="77777777" w:rsidR="0061191D" w:rsidRDefault="0061191D" w:rsidP="0061191D">
      <w:pPr>
        <w:spacing w:line="280" w:lineRule="exact"/>
        <w:jc w:val="both"/>
        <w:rPr>
          <w:rFonts w:ascii="Arial" w:hAnsi="Arial" w:cs="Arial"/>
          <w:sz w:val="20"/>
          <w:szCs w:val="20"/>
        </w:rPr>
      </w:pPr>
    </w:p>
    <w:p w14:paraId="57EF267D" w14:textId="1DDB7C19" w:rsidR="00162834" w:rsidRDefault="00162834" w:rsidP="53405CF7">
      <w:pPr>
        <w:pStyle w:val="DefaultText"/>
        <w:spacing w:line="280" w:lineRule="exact"/>
        <w:jc w:val="both"/>
        <w:rPr>
          <w:rFonts w:ascii="Arial" w:eastAsiaTheme="minorEastAsia" w:hAnsi="Arial" w:cs="Arial"/>
          <w:sz w:val="20"/>
        </w:rPr>
      </w:pPr>
      <w:r>
        <w:rPr>
          <w:rFonts w:ascii="Arial" w:hAnsi="Arial" w:cs="Arial"/>
          <w:sz w:val="20"/>
          <w:lang w:val="ga"/>
        </w:rPr>
        <w:t>Má tá aon ghné de do ghearán a bhfuil faisnéis phearsanta ann</w:t>
      </w:r>
      <w:r>
        <w:rPr>
          <w:rStyle w:val="FootnoteReference"/>
          <w:rFonts w:ascii="Arial" w:eastAsiaTheme="minorEastAsia" w:hAnsi="Arial"/>
          <w:sz w:val="20"/>
          <w:lang w:val="ga"/>
        </w:rPr>
        <w:footnoteReference w:id="7"/>
      </w:r>
      <w:r>
        <w:rPr>
          <w:rFonts w:ascii="Arial" w:hAnsi="Arial" w:cs="Arial"/>
          <w:sz w:val="20"/>
          <w:lang w:val="ga"/>
        </w:rPr>
        <w:t>, faisnéis a mheasann tú a bheadh íogair go tráchtála nó faisnéis ar mhaith leat a dhéanamh ar mhodh rúin, sainaithin faisnéis den chineál sin agus na cúiseanna a gcreideann tú gur cheart di a bheith díolmhaithe ó eisiúint / ó fhoilsiú faoin Acht.  Rachaidh an Coimisiún i gcomhairle leat faoin bhfaisnéis sin sula ndéanfar cinneadh faoi aon iarratas um Shaoráil Faisnéise a fhaightear.</w:t>
      </w:r>
    </w:p>
    <w:p w14:paraId="43565E4E" w14:textId="77777777" w:rsidR="00162834" w:rsidRPr="00CE51E1" w:rsidRDefault="00162834" w:rsidP="00162834">
      <w:pPr>
        <w:pStyle w:val="DefaultText"/>
        <w:spacing w:line="280" w:lineRule="exact"/>
        <w:jc w:val="both"/>
        <w:rPr>
          <w:rFonts w:ascii="Arial" w:eastAsiaTheme="minorHAnsi" w:hAnsi="Arial" w:cs="Arial"/>
          <w:sz w:val="20"/>
        </w:rPr>
      </w:pPr>
    </w:p>
    <w:p w14:paraId="2924FB1F" w14:textId="77777777" w:rsidR="005B4E7E" w:rsidRDefault="005B4E7E" w:rsidP="00643F9D">
      <w:pPr>
        <w:jc w:val="both"/>
        <w:rPr>
          <w:rFonts w:ascii="Arial" w:hAnsi="Arial" w:cs="Arial"/>
          <w:sz w:val="20"/>
        </w:rPr>
      </w:pPr>
    </w:p>
    <w:p w14:paraId="44FCECA6" w14:textId="7BC6EFD6" w:rsidR="00B40537" w:rsidRDefault="00B40537">
      <w:pPr>
        <w:rPr>
          <w:rFonts w:ascii="Arial" w:hAnsi="Arial" w:cs="Arial"/>
          <w:sz w:val="20"/>
        </w:rPr>
        <w:sectPr w:rsidR="00B40537" w:rsidSect="001B534A">
          <w:headerReference w:type="even" r:id="rId17"/>
          <w:headerReference w:type="default" r:id="rId18"/>
          <w:footerReference w:type="even" r:id="rId19"/>
          <w:footerReference w:type="default" r:id="rId20"/>
          <w:headerReference w:type="first" r:id="rId21"/>
          <w:footerReference w:type="first" r:id="rId22"/>
          <w:pgSz w:w="11906" w:h="16838"/>
          <w:pgMar w:top="1361" w:right="1440" w:bottom="1247" w:left="1440" w:header="709" w:footer="709" w:gutter="0"/>
          <w:cols w:space="708"/>
          <w:titlePg/>
          <w:docGrid w:linePitch="360"/>
        </w:sectPr>
      </w:pPr>
    </w:p>
    <w:p w14:paraId="447035C0" w14:textId="01F1FE79" w:rsidR="00420A6F" w:rsidRDefault="00420A6F">
      <w:pPr>
        <w:rPr>
          <w:rFonts w:ascii="Arial" w:hAnsi="Arial" w:cs="Arial"/>
          <w:sz w:val="20"/>
        </w:rPr>
      </w:pPr>
    </w:p>
    <w:p w14:paraId="7823A6F7" w14:textId="77777777" w:rsidR="005B4E7E" w:rsidRDefault="005B4E7E" w:rsidP="00643F9D">
      <w:pPr>
        <w:jc w:val="both"/>
        <w:rPr>
          <w:rFonts w:ascii="Arial" w:hAnsi="Arial" w:cs="Arial"/>
          <w:sz w:val="20"/>
        </w:rPr>
      </w:pPr>
    </w:p>
    <w:p w14:paraId="48FF0340" w14:textId="7A2C84DD" w:rsidR="00505B37" w:rsidRPr="003B3833" w:rsidRDefault="00420A6F" w:rsidP="003B3833">
      <w:pPr>
        <w:pStyle w:val="Heading1"/>
        <w:spacing w:line="280" w:lineRule="atLeast"/>
        <w:jc w:val="center"/>
        <w:rPr>
          <w:rFonts w:ascii="Arial" w:hAnsi="Arial" w:cs="Arial"/>
        </w:rPr>
      </w:pPr>
      <w:bookmarkStart w:id="17" w:name="_Toc133576758"/>
      <w:r>
        <w:rPr>
          <w:rFonts w:ascii="Arial" w:hAnsi="Arial" w:cs="Arial"/>
          <w:lang w:val="ga"/>
        </w:rPr>
        <w:t>Aguisín 1</w:t>
      </w:r>
      <w:bookmarkEnd w:id="17"/>
    </w:p>
    <w:p w14:paraId="66DDA0A4" w14:textId="1905F3DE" w:rsidR="00420A6F" w:rsidRPr="003B3833" w:rsidRDefault="00420A6F" w:rsidP="003B3833">
      <w:pPr>
        <w:pStyle w:val="Heading1"/>
        <w:spacing w:line="280" w:lineRule="atLeast"/>
        <w:jc w:val="center"/>
        <w:rPr>
          <w:rFonts w:ascii="Arial" w:hAnsi="Arial" w:cs="Arial"/>
        </w:rPr>
      </w:pPr>
      <w:bookmarkStart w:id="18" w:name="_Toc133576759"/>
      <w:r>
        <w:rPr>
          <w:rFonts w:ascii="Arial" w:hAnsi="Arial" w:cs="Arial"/>
          <w:lang w:val="ga"/>
        </w:rPr>
        <w:t>Critéir maidir le gearán baoth, cráiteach nó nach ndearnadh le dea-intinn</w:t>
      </w:r>
      <w:bookmarkEnd w:id="18"/>
    </w:p>
    <w:p w14:paraId="1360F2F4" w14:textId="77777777" w:rsidR="00681FD1" w:rsidRPr="00505B37" w:rsidRDefault="00681FD1" w:rsidP="00DA021D">
      <w:pPr>
        <w:jc w:val="both"/>
        <w:rPr>
          <w:rFonts w:ascii="Arial" w:hAnsi="Arial" w:cs="Arial"/>
          <w:sz w:val="20"/>
          <w:szCs w:val="20"/>
        </w:rPr>
      </w:pPr>
    </w:p>
    <w:p w14:paraId="7A88BDF9" w14:textId="5399BDB7" w:rsidR="00DA021D" w:rsidRDefault="00DA021D" w:rsidP="00DA021D">
      <w:pPr>
        <w:autoSpaceDE w:val="0"/>
        <w:autoSpaceDN w:val="0"/>
        <w:adjustRightInd w:val="0"/>
        <w:jc w:val="both"/>
        <w:rPr>
          <w:rFonts w:ascii="Arial" w:hAnsi="Arial" w:cs="Arial"/>
          <w:color w:val="000000"/>
          <w:sz w:val="20"/>
          <w:szCs w:val="20"/>
        </w:rPr>
      </w:pPr>
      <w:r w:rsidRPr="627569A4">
        <w:rPr>
          <w:rFonts w:ascii="Arial" w:hAnsi="Arial" w:cs="Arial"/>
          <w:color w:val="000000" w:themeColor="text1"/>
          <w:sz w:val="20"/>
          <w:szCs w:val="20"/>
          <w:lang w:val="ga"/>
        </w:rPr>
        <w:t>D’fhéadfaí gearán a mheas mar ghearán baoth, cráiteach nó gearán nach ndearnadh le dea-intinn, de réir thuairim an Choimisiúin</w:t>
      </w:r>
      <w:r w:rsidR="373267D4" w:rsidRPr="627569A4">
        <w:rPr>
          <w:rFonts w:ascii="Arial" w:hAnsi="Arial" w:cs="Arial"/>
          <w:color w:val="000000" w:themeColor="text1"/>
          <w:sz w:val="20"/>
          <w:szCs w:val="20"/>
          <w:lang w:val="ga"/>
        </w:rPr>
        <w:t xml:space="preserve">, go gcomhlíonann sé aon cheann de na critéir ar an liosta thíos. Ní </w:t>
      </w:r>
      <w:r w:rsidR="55EB1A5B" w:rsidRPr="627569A4">
        <w:rPr>
          <w:rFonts w:ascii="Arial" w:hAnsi="Arial" w:cs="Arial"/>
          <w:color w:val="000000" w:themeColor="text1"/>
          <w:sz w:val="20"/>
          <w:szCs w:val="20"/>
          <w:lang w:val="ga"/>
        </w:rPr>
        <w:t>mhaíonn</w:t>
      </w:r>
      <w:r w:rsidR="373267D4" w:rsidRPr="627569A4">
        <w:rPr>
          <w:rFonts w:ascii="Arial" w:hAnsi="Arial" w:cs="Arial"/>
          <w:color w:val="000000" w:themeColor="text1"/>
          <w:sz w:val="20"/>
          <w:szCs w:val="20"/>
          <w:lang w:val="ga"/>
        </w:rPr>
        <w:t xml:space="preserve"> sé seo gur liosta uileghabhálach é agus d’fhéadfadh </w:t>
      </w:r>
      <w:r w:rsidR="7B819A30" w:rsidRPr="627569A4">
        <w:rPr>
          <w:rFonts w:ascii="Arial" w:hAnsi="Arial" w:cs="Arial"/>
          <w:color w:val="000000" w:themeColor="text1"/>
          <w:sz w:val="20"/>
          <w:szCs w:val="20"/>
          <w:lang w:val="ga"/>
        </w:rPr>
        <w:t>cúinsí</w:t>
      </w:r>
      <w:r w:rsidR="373267D4" w:rsidRPr="627569A4">
        <w:rPr>
          <w:rFonts w:ascii="Arial" w:hAnsi="Arial" w:cs="Arial"/>
          <w:color w:val="000000" w:themeColor="text1"/>
          <w:sz w:val="20"/>
          <w:szCs w:val="20"/>
          <w:lang w:val="ga"/>
        </w:rPr>
        <w:t xml:space="preserve"> eile a bheith ann ina gcinnfidh an Coimisiún go bhféadfadh gearán a bheith </w:t>
      </w:r>
      <w:r w:rsidR="69563B48" w:rsidRPr="627569A4">
        <w:rPr>
          <w:rFonts w:ascii="Arial" w:hAnsi="Arial" w:cs="Arial"/>
          <w:color w:val="000000" w:themeColor="text1"/>
          <w:sz w:val="20"/>
          <w:szCs w:val="20"/>
          <w:lang w:val="ga"/>
        </w:rPr>
        <w:t>baoth</w:t>
      </w:r>
      <w:r w:rsidR="373267D4" w:rsidRPr="627569A4">
        <w:rPr>
          <w:rFonts w:ascii="Arial" w:hAnsi="Arial" w:cs="Arial"/>
          <w:color w:val="000000" w:themeColor="text1"/>
          <w:sz w:val="20"/>
          <w:szCs w:val="20"/>
          <w:lang w:val="ga"/>
        </w:rPr>
        <w:t xml:space="preserve">, cráiteach nó nach ndearnadh de </w:t>
      </w:r>
      <w:r w:rsidR="5506204A" w:rsidRPr="627569A4">
        <w:rPr>
          <w:rFonts w:ascii="Arial" w:hAnsi="Arial" w:cs="Arial"/>
          <w:color w:val="000000" w:themeColor="text1"/>
          <w:sz w:val="20"/>
          <w:szCs w:val="20"/>
          <w:lang w:val="ga"/>
        </w:rPr>
        <w:t xml:space="preserve">dea-intinn </w:t>
      </w:r>
      <w:r w:rsidR="373267D4" w:rsidRPr="627569A4">
        <w:rPr>
          <w:rFonts w:ascii="Arial" w:hAnsi="Arial" w:cs="Arial"/>
          <w:color w:val="000000" w:themeColor="text1"/>
          <w:sz w:val="20"/>
          <w:szCs w:val="20"/>
          <w:lang w:val="ga"/>
        </w:rPr>
        <w:t>é.</w:t>
      </w:r>
      <w:r w:rsidRPr="627569A4">
        <w:rPr>
          <w:rFonts w:ascii="Arial" w:hAnsi="Arial" w:cs="Arial"/>
          <w:color w:val="000000" w:themeColor="text1"/>
          <w:sz w:val="20"/>
          <w:szCs w:val="20"/>
          <w:lang w:val="ga"/>
        </w:rPr>
        <w:t>:</w:t>
      </w:r>
    </w:p>
    <w:p w14:paraId="677C982D" w14:textId="6AECF097" w:rsidR="00DA021D" w:rsidRPr="00DA021D" w:rsidRDefault="00DA021D" w:rsidP="00DA021D">
      <w:pPr>
        <w:autoSpaceDE w:val="0"/>
        <w:autoSpaceDN w:val="0"/>
        <w:adjustRightInd w:val="0"/>
        <w:jc w:val="both"/>
        <w:rPr>
          <w:rFonts w:ascii="Arial" w:hAnsi="Arial" w:cs="Arial"/>
          <w:color w:val="000000"/>
          <w:sz w:val="20"/>
          <w:szCs w:val="20"/>
        </w:rPr>
      </w:pPr>
    </w:p>
    <w:p w14:paraId="31E6DA9A" w14:textId="4D3A0E05" w:rsidR="00DA021D" w:rsidRPr="0006560B" w:rsidRDefault="00631463" w:rsidP="0006560B">
      <w:pPr>
        <w:pStyle w:val="ListParagraph"/>
        <w:numPr>
          <w:ilvl w:val="0"/>
          <w:numId w:val="20"/>
        </w:numPr>
        <w:autoSpaceDE w:val="0"/>
        <w:autoSpaceDN w:val="0"/>
        <w:adjustRightInd w:val="0"/>
        <w:jc w:val="both"/>
        <w:rPr>
          <w:rFonts w:cs="Arial"/>
          <w:color w:val="000000"/>
          <w:szCs w:val="20"/>
        </w:rPr>
      </w:pPr>
      <w:r>
        <w:rPr>
          <w:rFonts w:cs="Arial"/>
          <w:color w:val="000000"/>
          <w:szCs w:val="20"/>
          <w:lang w:val="ga"/>
        </w:rPr>
        <w:t>Is mí-úsáid de phróiseas an ghearáin é an gearán.</w:t>
      </w:r>
    </w:p>
    <w:p w14:paraId="005D2123" w14:textId="77777777" w:rsidR="00DA021D" w:rsidRPr="00DA021D" w:rsidRDefault="00DA021D" w:rsidP="00DA021D">
      <w:pPr>
        <w:autoSpaceDE w:val="0"/>
        <w:autoSpaceDN w:val="0"/>
        <w:adjustRightInd w:val="0"/>
        <w:jc w:val="both"/>
        <w:rPr>
          <w:rFonts w:ascii="Arial" w:hAnsi="Arial" w:cs="Arial"/>
          <w:color w:val="000000"/>
          <w:sz w:val="20"/>
          <w:szCs w:val="20"/>
        </w:rPr>
      </w:pPr>
    </w:p>
    <w:p w14:paraId="0FCCF15E" w14:textId="2AC761DE" w:rsidR="00DA021D" w:rsidRPr="0006560B" w:rsidRDefault="00631463" w:rsidP="0006560B">
      <w:pPr>
        <w:pStyle w:val="ListParagraph"/>
        <w:numPr>
          <w:ilvl w:val="0"/>
          <w:numId w:val="20"/>
        </w:numPr>
        <w:autoSpaceDE w:val="0"/>
        <w:autoSpaceDN w:val="0"/>
        <w:adjustRightInd w:val="0"/>
        <w:jc w:val="both"/>
        <w:rPr>
          <w:rFonts w:cs="Arial"/>
          <w:color w:val="000000"/>
          <w:szCs w:val="20"/>
        </w:rPr>
      </w:pPr>
      <w:r>
        <w:rPr>
          <w:rFonts w:cs="Arial"/>
          <w:color w:val="000000"/>
          <w:szCs w:val="20"/>
          <w:lang w:val="ga"/>
        </w:rPr>
        <w:t>Níl cuma dháiríre ar an ngearánach.</w:t>
      </w:r>
    </w:p>
    <w:p w14:paraId="445458B9" w14:textId="77777777" w:rsidR="00DA021D" w:rsidRPr="00DA021D" w:rsidRDefault="00DA021D" w:rsidP="00DA021D">
      <w:pPr>
        <w:autoSpaceDE w:val="0"/>
        <w:autoSpaceDN w:val="0"/>
        <w:adjustRightInd w:val="0"/>
        <w:jc w:val="both"/>
        <w:rPr>
          <w:rFonts w:ascii="Arial" w:hAnsi="Arial" w:cs="Arial"/>
          <w:color w:val="000000"/>
          <w:sz w:val="20"/>
          <w:szCs w:val="20"/>
        </w:rPr>
      </w:pPr>
    </w:p>
    <w:p w14:paraId="72DC948A" w14:textId="7B051904" w:rsidR="00DA021D" w:rsidRPr="0006560B" w:rsidRDefault="00631463" w:rsidP="0006560B">
      <w:pPr>
        <w:pStyle w:val="ListParagraph"/>
        <w:numPr>
          <w:ilvl w:val="0"/>
          <w:numId w:val="20"/>
        </w:numPr>
        <w:autoSpaceDE w:val="0"/>
        <w:autoSpaceDN w:val="0"/>
        <w:adjustRightInd w:val="0"/>
        <w:jc w:val="both"/>
        <w:rPr>
          <w:rFonts w:cs="Arial"/>
          <w:color w:val="000000"/>
          <w:szCs w:val="20"/>
        </w:rPr>
      </w:pPr>
      <w:r>
        <w:rPr>
          <w:rFonts w:cs="Arial"/>
          <w:color w:val="000000"/>
          <w:szCs w:val="20"/>
          <w:lang w:val="ga"/>
        </w:rPr>
        <w:t>Tá sé soiléir go bhfuil an gearán neamh-inbhuanaithe nó go bhfuil easpa fiúntais ag baint leis.</w:t>
      </w:r>
    </w:p>
    <w:p w14:paraId="133B74A9" w14:textId="77777777" w:rsidR="00DA021D" w:rsidRPr="00DA021D" w:rsidRDefault="00DA021D" w:rsidP="00DA021D">
      <w:pPr>
        <w:autoSpaceDE w:val="0"/>
        <w:autoSpaceDN w:val="0"/>
        <w:adjustRightInd w:val="0"/>
        <w:jc w:val="both"/>
        <w:rPr>
          <w:rFonts w:ascii="Arial" w:hAnsi="Arial" w:cs="Arial"/>
          <w:color w:val="000000"/>
          <w:sz w:val="20"/>
          <w:szCs w:val="20"/>
        </w:rPr>
      </w:pPr>
    </w:p>
    <w:p w14:paraId="6AF73B0D" w14:textId="46BA7540" w:rsidR="00DA021D" w:rsidRPr="0006560B" w:rsidRDefault="00631463" w:rsidP="53405CF7">
      <w:pPr>
        <w:pStyle w:val="ListParagraph"/>
        <w:numPr>
          <w:ilvl w:val="0"/>
          <w:numId w:val="20"/>
        </w:numPr>
        <w:autoSpaceDE w:val="0"/>
        <w:autoSpaceDN w:val="0"/>
        <w:adjustRightInd w:val="0"/>
        <w:jc w:val="both"/>
        <w:rPr>
          <w:rFonts w:cs="Arial"/>
          <w:color w:val="000000"/>
        </w:rPr>
      </w:pPr>
      <w:r>
        <w:rPr>
          <w:rFonts w:cs="Arial"/>
          <w:color w:val="000000" w:themeColor="text1"/>
          <w:lang w:val="ga"/>
        </w:rPr>
        <w:t>Rinneadh an gearán ar mhaithe cúis eile nach bhfuil ina bhunghearán de réir cosúlachtaí (le haghaidh aidhm folaigh).</w:t>
      </w:r>
    </w:p>
    <w:p w14:paraId="29A162C0" w14:textId="77777777" w:rsidR="00DA021D" w:rsidRPr="00DA021D" w:rsidRDefault="00DA021D" w:rsidP="00DA021D">
      <w:pPr>
        <w:autoSpaceDE w:val="0"/>
        <w:autoSpaceDN w:val="0"/>
        <w:adjustRightInd w:val="0"/>
        <w:jc w:val="both"/>
        <w:rPr>
          <w:rFonts w:ascii="Arial" w:hAnsi="Arial" w:cs="Arial"/>
          <w:color w:val="000000"/>
          <w:sz w:val="20"/>
          <w:szCs w:val="20"/>
        </w:rPr>
      </w:pPr>
    </w:p>
    <w:p w14:paraId="2F563180" w14:textId="50F30BB0" w:rsidR="00DA021D" w:rsidRPr="0006560B" w:rsidRDefault="00631463" w:rsidP="0006560B">
      <w:pPr>
        <w:pStyle w:val="ListParagraph"/>
        <w:numPr>
          <w:ilvl w:val="0"/>
          <w:numId w:val="20"/>
        </w:numPr>
        <w:autoSpaceDE w:val="0"/>
        <w:autoSpaceDN w:val="0"/>
        <w:adjustRightInd w:val="0"/>
        <w:jc w:val="both"/>
        <w:rPr>
          <w:rFonts w:cs="Arial"/>
          <w:color w:val="000000"/>
          <w:szCs w:val="20"/>
        </w:rPr>
      </w:pPr>
      <w:r>
        <w:rPr>
          <w:rFonts w:cs="Arial"/>
          <w:color w:val="000000"/>
          <w:szCs w:val="20"/>
          <w:lang w:val="ga"/>
        </w:rPr>
        <w:t>Tá an gearán dothuigthe.</w:t>
      </w:r>
    </w:p>
    <w:p w14:paraId="18B5B57F" w14:textId="77777777" w:rsidR="00DA021D" w:rsidRPr="00DA021D" w:rsidRDefault="00DA021D" w:rsidP="00DA021D">
      <w:pPr>
        <w:autoSpaceDE w:val="0"/>
        <w:autoSpaceDN w:val="0"/>
        <w:adjustRightInd w:val="0"/>
        <w:jc w:val="both"/>
        <w:rPr>
          <w:rFonts w:ascii="Arial" w:hAnsi="Arial" w:cs="Arial"/>
          <w:color w:val="000000"/>
          <w:sz w:val="20"/>
          <w:szCs w:val="20"/>
        </w:rPr>
      </w:pPr>
    </w:p>
    <w:p w14:paraId="0E00933F" w14:textId="48497324" w:rsidR="00DA021D" w:rsidRPr="0006560B" w:rsidRDefault="00631463" w:rsidP="0006560B">
      <w:pPr>
        <w:pStyle w:val="ListParagraph"/>
        <w:numPr>
          <w:ilvl w:val="0"/>
          <w:numId w:val="20"/>
        </w:numPr>
        <w:autoSpaceDE w:val="0"/>
        <w:autoSpaceDN w:val="0"/>
        <w:adjustRightInd w:val="0"/>
        <w:jc w:val="both"/>
        <w:rPr>
          <w:rFonts w:cs="Arial"/>
          <w:color w:val="000000"/>
          <w:szCs w:val="20"/>
        </w:rPr>
      </w:pPr>
      <w:r>
        <w:rPr>
          <w:rFonts w:cs="Arial"/>
          <w:color w:val="000000"/>
          <w:szCs w:val="20"/>
          <w:lang w:val="ga"/>
        </w:rPr>
        <w:t>Tá an gearán mar an gcéanna, go bunúsach, le gearán ar chinn an Coimisiún ina leith roimhe.</w:t>
      </w:r>
    </w:p>
    <w:p w14:paraId="471D7DA7" w14:textId="77777777" w:rsidR="00DA021D" w:rsidRPr="00DA021D" w:rsidRDefault="00DA021D" w:rsidP="00DA021D">
      <w:pPr>
        <w:autoSpaceDE w:val="0"/>
        <w:autoSpaceDN w:val="0"/>
        <w:adjustRightInd w:val="0"/>
        <w:jc w:val="both"/>
        <w:rPr>
          <w:rFonts w:ascii="Arial" w:hAnsi="Arial" w:cs="Arial"/>
          <w:color w:val="000000"/>
          <w:sz w:val="20"/>
          <w:szCs w:val="20"/>
        </w:rPr>
      </w:pPr>
    </w:p>
    <w:p w14:paraId="516A381F" w14:textId="200F6109" w:rsidR="00DA021D" w:rsidRPr="0006560B" w:rsidRDefault="00B369EF" w:rsidP="0006560B">
      <w:pPr>
        <w:pStyle w:val="ListParagraph"/>
        <w:numPr>
          <w:ilvl w:val="0"/>
          <w:numId w:val="20"/>
        </w:numPr>
        <w:autoSpaceDE w:val="0"/>
        <w:autoSpaceDN w:val="0"/>
        <w:adjustRightInd w:val="0"/>
        <w:jc w:val="both"/>
        <w:rPr>
          <w:rFonts w:cs="Arial"/>
          <w:color w:val="000000"/>
          <w:szCs w:val="20"/>
        </w:rPr>
      </w:pPr>
      <w:r>
        <w:rPr>
          <w:rFonts w:cs="Arial"/>
          <w:color w:val="000000"/>
          <w:szCs w:val="20"/>
          <w:lang w:val="ga"/>
        </w:rPr>
        <w:t xml:space="preserve">Tá an gearánach ag iarraidh tabhairt faoi ghearán atá neamh-inmholta ar fad agus/nó ag lorg cúiteamh atá, go follasach, neamhréalaíoch nó ag lorg toradh míréasúnta. </w:t>
      </w:r>
    </w:p>
    <w:p w14:paraId="72F7EFE6" w14:textId="77777777" w:rsidR="00DA021D" w:rsidRPr="00DA021D" w:rsidRDefault="00DA021D" w:rsidP="00DA021D">
      <w:pPr>
        <w:autoSpaceDE w:val="0"/>
        <w:autoSpaceDN w:val="0"/>
        <w:adjustRightInd w:val="0"/>
        <w:jc w:val="both"/>
        <w:rPr>
          <w:rFonts w:ascii="Arial" w:hAnsi="Arial" w:cs="Arial"/>
          <w:color w:val="000000"/>
          <w:sz w:val="20"/>
          <w:szCs w:val="20"/>
        </w:rPr>
      </w:pPr>
    </w:p>
    <w:p w14:paraId="2CBB4750" w14:textId="68DC7ED4" w:rsidR="00DA021D" w:rsidRPr="0006560B" w:rsidRDefault="00B369EF" w:rsidP="0006560B">
      <w:pPr>
        <w:pStyle w:val="ListParagraph"/>
        <w:numPr>
          <w:ilvl w:val="0"/>
          <w:numId w:val="20"/>
        </w:numPr>
        <w:autoSpaceDE w:val="0"/>
        <w:autoSpaceDN w:val="0"/>
        <w:adjustRightInd w:val="0"/>
        <w:jc w:val="both"/>
        <w:rPr>
          <w:rFonts w:cs="Arial"/>
          <w:color w:val="000000"/>
          <w:szCs w:val="20"/>
        </w:rPr>
      </w:pPr>
      <w:r>
        <w:rPr>
          <w:rFonts w:cs="Arial"/>
          <w:color w:val="000000"/>
          <w:szCs w:val="20"/>
          <w:lang w:val="ga"/>
        </w:rPr>
        <w:t>Tá an gearánach ag iarraidh tabhairt faoi ghearán a d’fhéadfadh a bheith neamh-inmholta, go follasach, go míréasúnta.</w:t>
      </w:r>
    </w:p>
    <w:p w14:paraId="27AB8C2D" w14:textId="77777777" w:rsidR="00DA021D" w:rsidRPr="00DA021D" w:rsidRDefault="00DA021D" w:rsidP="00DA021D">
      <w:pPr>
        <w:autoSpaceDE w:val="0"/>
        <w:autoSpaceDN w:val="0"/>
        <w:adjustRightInd w:val="0"/>
        <w:jc w:val="both"/>
        <w:rPr>
          <w:rFonts w:ascii="Arial" w:hAnsi="Arial" w:cs="Arial"/>
          <w:color w:val="000000"/>
          <w:sz w:val="20"/>
          <w:szCs w:val="20"/>
        </w:rPr>
      </w:pPr>
    </w:p>
    <w:p w14:paraId="7B2D5217" w14:textId="4DA2B8F5" w:rsidR="00DA021D" w:rsidRPr="0006560B" w:rsidRDefault="00B369EF" w:rsidP="53405CF7">
      <w:pPr>
        <w:pStyle w:val="ListParagraph"/>
        <w:numPr>
          <w:ilvl w:val="0"/>
          <w:numId w:val="20"/>
        </w:numPr>
        <w:autoSpaceDE w:val="0"/>
        <w:autoSpaceDN w:val="0"/>
        <w:adjustRightInd w:val="0"/>
        <w:jc w:val="both"/>
        <w:rPr>
          <w:rFonts w:cs="Arial"/>
          <w:color w:val="000000"/>
        </w:rPr>
      </w:pPr>
      <w:r>
        <w:rPr>
          <w:rFonts w:cs="Arial"/>
          <w:color w:val="000000" w:themeColor="text1"/>
          <w:lang w:val="ga"/>
        </w:rPr>
        <w:t>Theip ar an ngearánach, gan chúis mhaith, comhoibriú agus/nó cloí le hiarratais réasúnta nó le ceanglais an Choimisiúin.</w:t>
      </w:r>
    </w:p>
    <w:p w14:paraId="14B341F5" w14:textId="77777777" w:rsidR="00DA021D" w:rsidRPr="00DA021D" w:rsidRDefault="00DA021D" w:rsidP="00DA021D">
      <w:pPr>
        <w:autoSpaceDE w:val="0"/>
        <w:autoSpaceDN w:val="0"/>
        <w:adjustRightInd w:val="0"/>
        <w:jc w:val="both"/>
        <w:rPr>
          <w:rFonts w:ascii="Arial" w:hAnsi="Arial" w:cs="Arial"/>
          <w:color w:val="000000"/>
          <w:sz w:val="20"/>
          <w:szCs w:val="20"/>
        </w:rPr>
      </w:pPr>
    </w:p>
    <w:p w14:paraId="3BF60263" w14:textId="64DC5B4C" w:rsidR="00DA021D" w:rsidRPr="0006560B" w:rsidRDefault="00B369EF" w:rsidP="0006560B">
      <w:pPr>
        <w:pStyle w:val="ListParagraph"/>
        <w:numPr>
          <w:ilvl w:val="0"/>
          <w:numId w:val="20"/>
        </w:numPr>
        <w:autoSpaceDE w:val="0"/>
        <w:autoSpaceDN w:val="0"/>
        <w:adjustRightInd w:val="0"/>
        <w:jc w:val="both"/>
        <w:rPr>
          <w:rFonts w:cs="Arial"/>
          <w:color w:val="000000"/>
          <w:szCs w:val="20"/>
        </w:rPr>
      </w:pPr>
      <w:r>
        <w:rPr>
          <w:rFonts w:cs="Arial"/>
          <w:color w:val="000000"/>
          <w:szCs w:val="20"/>
          <w:lang w:val="ga"/>
        </w:rPr>
        <w:t xml:space="preserve">Tá an gearán, go follasach, neafaiseach. </w:t>
      </w:r>
    </w:p>
    <w:p w14:paraId="67C65426" w14:textId="77777777" w:rsidR="00DA021D" w:rsidRPr="00DA021D" w:rsidRDefault="00DA021D" w:rsidP="00DA021D">
      <w:pPr>
        <w:autoSpaceDE w:val="0"/>
        <w:autoSpaceDN w:val="0"/>
        <w:adjustRightInd w:val="0"/>
        <w:jc w:val="both"/>
        <w:rPr>
          <w:rFonts w:ascii="Arial" w:hAnsi="Arial" w:cs="Arial"/>
          <w:color w:val="000000"/>
          <w:sz w:val="20"/>
          <w:szCs w:val="20"/>
        </w:rPr>
      </w:pPr>
    </w:p>
    <w:p w14:paraId="5112E780" w14:textId="77777777" w:rsidR="00505B37" w:rsidRDefault="00505B37" w:rsidP="00DA021D">
      <w:pPr>
        <w:jc w:val="both"/>
        <w:rPr>
          <w:rFonts w:ascii="Arial" w:hAnsi="Arial" w:cs="Arial"/>
          <w:sz w:val="20"/>
          <w:szCs w:val="20"/>
        </w:rPr>
      </w:pPr>
    </w:p>
    <w:p w14:paraId="132DDD0F" w14:textId="2623D1CD" w:rsidR="00EE05F7" w:rsidRDefault="00EE05F7">
      <w:pPr>
        <w:rPr>
          <w:rFonts w:ascii="Arial" w:hAnsi="Arial" w:cs="Arial"/>
          <w:sz w:val="20"/>
          <w:szCs w:val="20"/>
        </w:rPr>
      </w:pPr>
      <w:r>
        <w:rPr>
          <w:rFonts w:ascii="Arial" w:hAnsi="Arial" w:cs="Arial"/>
          <w:sz w:val="20"/>
          <w:szCs w:val="20"/>
          <w:lang w:val="ga"/>
        </w:rPr>
        <w:br w:type="page"/>
      </w:r>
    </w:p>
    <w:p w14:paraId="47346A08" w14:textId="77777777" w:rsidR="00EE05F7" w:rsidRDefault="00EE05F7" w:rsidP="00DA021D">
      <w:pPr>
        <w:jc w:val="both"/>
        <w:rPr>
          <w:rFonts w:ascii="Arial" w:hAnsi="Arial" w:cs="Arial"/>
          <w:sz w:val="20"/>
          <w:szCs w:val="20"/>
        </w:rPr>
      </w:pPr>
    </w:p>
    <w:p w14:paraId="18FA8238" w14:textId="308DB50E" w:rsidR="00EE05F7" w:rsidRPr="003B3833" w:rsidRDefault="00EE05F7" w:rsidP="003B3833">
      <w:pPr>
        <w:pStyle w:val="Heading1"/>
        <w:spacing w:line="280" w:lineRule="atLeast"/>
        <w:jc w:val="center"/>
        <w:rPr>
          <w:rFonts w:ascii="Arial" w:hAnsi="Arial" w:cs="Arial"/>
        </w:rPr>
      </w:pPr>
      <w:bookmarkStart w:id="19" w:name="_Toc133576760"/>
      <w:r>
        <w:rPr>
          <w:rFonts w:ascii="Arial" w:hAnsi="Arial" w:cs="Arial"/>
          <w:lang w:val="ga"/>
        </w:rPr>
        <w:t>Aguisín 2</w:t>
      </w:r>
      <w:bookmarkEnd w:id="19"/>
    </w:p>
    <w:p w14:paraId="5D6258A3" w14:textId="4C0835C1" w:rsidR="00EE05F7" w:rsidRPr="003B3833" w:rsidRDefault="003B3833" w:rsidP="003B3833">
      <w:pPr>
        <w:pStyle w:val="Heading1"/>
        <w:spacing w:line="280" w:lineRule="atLeast"/>
        <w:jc w:val="center"/>
        <w:rPr>
          <w:rFonts w:ascii="Arial" w:hAnsi="Arial" w:cs="Arial"/>
        </w:rPr>
      </w:pPr>
      <w:bookmarkStart w:id="20" w:name="_Toc133576761"/>
      <w:r>
        <w:rPr>
          <w:rFonts w:ascii="Arial" w:hAnsi="Arial" w:cs="Arial"/>
          <w:lang w:val="ga"/>
        </w:rPr>
        <w:t>Critéir chraolacháin/foilsithe</w:t>
      </w:r>
      <w:bookmarkEnd w:id="20"/>
    </w:p>
    <w:p w14:paraId="756B0821" w14:textId="77777777" w:rsidR="00EE05F7" w:rsidRDefault="00EE05F7" w:rsidP="00DA021D">
      <w:pPr>
        <w:jc w:val="both"/>
        <w:rPr>
          <w:rFonts w:ascii="Arial" w:hAnsi="Arial" w:cs="Arial"/>
          <w:sz w:val="20"/>
          <w:szCs w:val="20"/>
        </w:rPr>
      </w:pPr>
    </w:p>
    <w:p w14:paraId="0B42BA43" w14:textId="4A1D75EE" w:rsidR="00BD7B1E" w:rsidRDefault="001C46AF" w:rsidP="001D0D01">
      <w:pPr>
        <w:autoSpaceDE w:val="0"/>
        <w:autoSpaceDN w:val="0"/>
        <w:adjustRightInd w:val="0"/>
        <w:jc w:val="both"/>
        <w:rPr>
          <w:rFonts w:ascii="Arial" w:hAnsi="Arial" w:cs="Arial"/>
          <w:color w:val="000000"/>
          <w:sz w:val="20"/>
          <w:szCs w:val="20"/>
        </w:rPr>
      </w:pPr>
      <w:r>
        <w:rPr>
          <w:rFonts w:ascii="Arial" w:hAnsi="Arial" w:cs="Arial"/>
          <w:color w:val="000000"/>
          <w:sz w:val="20"/>
          <w:szCs w:val="20"/>
          <w:lang w:val="ga"/>
        </w:rPr>
        <w:t>D’fhéadfadh an Coimisiún an cinneadh a dhéanamh go mbeadh sé neamhoiriúnach mionsonraí gearáin a fhoilsiú ar shuíomh gréasáin Choimisiún na Meán agus/nó don chraoltóir cinneadh a chraoladh i dtaca le gearán, maidir leis na cúinsí liostaithe thíos.  Ní mhaítear gur liosta táscach é seo agus d’fhéadfaí go mbeadh cúinsí eile ann ina ndéanann an Coimisiún cinneadh gur neamhoiriúnach an rud é cinneadh maidir le gearán a fhoilsiú nó a chraoladh.</w:t>
      </w:r>
    </w:p>
    <w:p w14:paraId="38248F2F" w14:textId="77777777" w:rsidR="001D0D01" w:rsidRPr="00BD7B1E" w:rsidRDefault="001D0D01" w:rsidP="001D0D01">
      <w:pPr>
        <w:autoSpaceDE w:val="0"/>
        <w:autoSpaceDN w:val="0"/>
        <w:adjustRightInd w:val="0"/>
        <w:jc w:val="both"/>
        <w:rPr>
          <w:rFonts w:ascii="Arial" w:hAnsi="Arial" w:cs="Arial"/>
          <w:color w:val="000000"/>
          <w:sz w:val="20"/>
          <w:szCs w:val="20"/>
        </w:rPr>
      </w:pPr>
    </w:p>
    <w:p w14:paraId="19F05643" w14:textId="6E648A6B" w:rsidR="00BD7B1E" w:rsidRPr="009A3200" w:rsidRDefault="00BD7B1E" w:rsidP="009A3200">
      <w:pPr>
        <w:pStyle w:val="ListParagraph"/>
        <w:numPr>
          <w:ilvl w:val="0"/>
          <w:numId w:val="21"/>
        </w:numPr>
        <w:autoSpaceDE w:val="0"/>
        <w:autoSpaceDN w:val="0"/>
        <w:adjustRightInd w:val="0"/>
        <w:jc w:val="both"/>
        <w:rPr>
          <w:rFonts w:cs="Arial"/>
          <w:color w:val="000000"/>
          <w:szCs w:val="20"/>
        </w:rPr>
      </w:pPr>
      <w:r>
        <w:rPr>
          <w:rFonts w:cs="Arial"/>
          <w:color w:val="000000"/>
          <w:szCs w:val="20"/>
          <w:lang w:val="ga"/>
        </w:rPr>
        <w:t xml:space="preserve">I gcúinsí áirithe, d’fhéadfaí gur mian leis an ngearánach gan a (h)ainm a nochtadh go fóill mar gheall go bhféadfadh tionchar diúltach a bheith ann má fhoilsítear a f(h)éiniúlacht. D’fhéadfadh leis seo a bheith ina rud ábhartha faoi leith maidir le gearáin a bhaineann le sárú príobháideachais, más fíor.  Go ginearálta, is ar an ngearánach atá an fhreagracht maidir le cás a chruthú gan a (h)ainm a fhoilsiú. </w:t>
      </w:r>
    </w:p>
    <w:p w14:paraId="342A0B7A" w14:textId="77777777" w:rsidR="00BD7B1E" w:rsidRPr="00BD7B1E" w:rsidRDefault="00BD7B1E" w:rsidP="001D0D01">
      <w:pPr>
        <w:autoSpaceDE w:val="0"/>
        <w:autoSpaceDN w:val="0"/>
        <w:adjustRightInd w:val="0"/>
        <w:jc w:val="both"/>
        <w:rPr>
          <w:rFonts w:ascii="Arial" w:hAnsi="Arial" w:cs="Arial"/>
          <w:color w:val="000000"/>
          <w:sz w:val="20"/>
          <w:szCs w:val="20"/>
        </w:rPr>
      </w:pPr>
    </w:p>
    <w:p w14:paraId="4C071791" w14:textId="45C6E9B5" w:rsidR="00BD7B1E" w:rsidRPr="009A3200" w:rsidRDefault="00BD7B1E" w:rsidP="53405CF7">
      <w:pPr>
        <w:pStyle w:val="ListParagraph"/>
        <w:numPr>
          <w:ilvl w:val="0"/>
          <w:numId w:val="21"/>
        </w:numPr>
        <w:autoSpaceDE w:val="0"/>
        <w:autoSpaceDN w:val="0"/>
        <w:adjustRightInd w:val="0"/>
        <w:jc w:val="both"/>
        <w:rPr>
          <w:rFonts w:cs="Arial"/>
          <w:color w:val="000000"/>
        </w:rPr>
      </w:pPr>
      <w:r>
        <w:rPr>
          <w:rFonts w:cs="Arial"/>
          <w:color w:val="000000" w:themeColor="text1"/>
          <w:lang w:val="ga"/>
        </w:rPr>
        <w:t>I gcúinsí áirithe, d’fhéadfaí gur mian leis an ngearánach gan ábhar an ghearáin a nochtadh go fóill.  Is ar an ngearánach a bhíonn an fhreagracht de ghnáth cás a chruthú gan rud a fhoilsiú sna cúinsí seo.</w:t>
      </w:r>
    </w:p>
    <w:p w14:paraId="321C9A67" w14:textId="77777777" w:rsidR="002074E1" w:rsidRDefault="002074E1" w:rsidP="001D0D01">
      <w:pPr>
        <w:autoSpaceDE w:val="0"/>
        <w:autoSpaceDN w:val="0"/>
        <w:adjustRightInd w:val="0"/>
        <w:jc w:val="both"/>
        <w:rPr>
          <w:rFonts w:ascii="Arial" w:hAnsi="Arial" w:cs="Arial"/>
          <w:color w:val="000000"/>
          <w:sz w:val="20"/>
          <w:szCs w:val="20"/>
        </w:rPr>
      </w:pPr>
    </w:p>
    <w:p w14:paraId="4720041F" w14:textId="0DAC9D56" w:rsidR="00BD7B1E" w:rsidRPr="009A3200" w:rsidRDefault="00BD7B1E" w:rsidP="009A3200">
      <w:pPr>
        <w:pStyle w:val="ListParagraph"/>
        <w:numPr>
          <w:ilvl w:val="0"/>
          <w:numId w:val="21"/>
        </w:numPr>
        <w:autoSpaceDE w:val="0"/>
        <w:autoSpaceDN w:val="0"/>
        <w:adjustRightInd w:val="0"/>
        <w:jc w:val="both"/>
        <w:rPr>
          <w:rFonts w:cs="Arial"/>
          <w:color w:val="000000"/>
          <w:szCs w:val="20"/>
        </w:rPr>
      </w:pPr>
      <w:r>
        <w:rPr>
          <w:rFonts w:cs="Arial"/>
          <w:color w:val="000000"/>
          <w:szCs w:val="20"/>
          <w:lang w:val="ga"/>
        </w:rPr>
        <w:t xml:space="preserve">D’fhéadfaí nach mbeadh gearán faoi earra ionsaitheach oiriúnach le haghaidh foilsithe agus/nó craolacháin. </w:t>
      </w:r>
    </w:p>
    <w:p w14:paraId="324AE910" w14:textId="77777777" w:rsidR="00BD7B1E" w:rsidRPr="00BD7B1E" w:rsidRDefault="00BD7B1E" w:rsidP="001D0D01">
      <w:pPr>
        <w:autoSpaceDE w:val="0"/>
        <w:autoSpaceDN w:val="0"/>
        <w:adjustRightInd w:val="0"/>
        <w:jc w:val="both"/>
        <w:rPr>
          <w:rFonts w:ascii="Arial" w:hAnsi="Arial" w:cs="Arial"/>
          <w:color w:val="000000"/>
          <w:sz w:val="20"/>
          <w:szCs w:val="20"/>
        </w:rPr>
      </w:pPr>
    </w:p>
    <w:p w14:paraId="7EDBCF71" w14:textId="14ACA173" w:rsidR="00BD7B1E" w:rsidRPr="009A3200" w:rsidRDefault="005C09EC" w:rsidP="009A3200">
      <w:pPr>
        <w:pStyle w:val="ListParagraph"/>
        <w:numPr>
          <w:ilvl w:val="0"/>
          <w:numId w:val="21"/>
        </w:numPr>
        <w:autoSpaceDE w:val="0"/>
        <w:autoSpaceDN w:val="0"/>
        <w:adjustRightInd w:val="0"/>
        <w:jc w:val="both"/>
        <w:rPr>
          <w:rFonts w:cs="Arial"/>
          <w:color w:val="000000"/>
          <w:szCs w:val="20"/>
        </w:rPr>
      </w:pPr>
      <w:r>
        <w:rPr>
          <w:rFonts w:cs="Arial"/>
          <w:color w:val="000000"/>
          <w:szCs w:val="20"/>
          <w:lang w:val="ga"/>
        </w:rPr>
        <w:t xml:space="preserve">D’fhéadfadh masla breise nach bhfuil gá leis a bheith ann de thoradh cinneadh maidir leis an ngearán a fhoilsiú nó a chraoladh. </w:t>
      </w:r>
    </w:p>
    <w:p w14:paraId="3EDE2EF8" w14:textId="77777777" w:rsidR="002074E1" w:rsidRDefault="002074E1" w:rsidP="001D0D01">
      <w:pPr>
        <w:autoSpaceDE w:val="0"/>
        <w:autoSpaceDN w:val="0"/>
        <w:adjustRightInd w:val="0"/>
        <w:jc w:val="both"/>
        <w:rPr>
          <w:rFonts w:ascii="Arial" w:hAnsi="Arial" w:cs="Arial"/>
          <w:color w:val="000000"/>
          <w:sz w:val="20"/>
          <w:szCs w:val="20"/>
        </w:rPr>
      </w:pPr>
    </w:p>
    <w:p w14:paraId="51B230F0" w14:textId="4672D83B" w:rsidR="00BD7B1E" w:rsidRPr="009A3200" w:rsidRDefault="00BD7B1E" w:rsidP="009A3200">
      <w:pPr>
        <w:pStyle w:val="ListParagraph"/>
        <w:numPr>
          <w:ilvl w:val="0"/>
          <w:numId w:val="21"/>
        </w:numPr>
        <w:autoSpaceDE w:val="0"/>
        <w:autoSpaceDN w:val="0"/>
        <w:adjustRightInd w:val="0"/>
        <w:jc w:val="both"/>
        <w:rPr>
          <w:rFonts w:cs="Arial"/>
          <w:color w:val="000000"/>
          <w:szCs w:val="20"/>
        </w:rPr>
      </w:pPr>
      <w:r>
        <w:rPr>
          <w:rFonts w:cs="Arial"/>
          <w:color w:val="000000"/>
          <w:szCs w:val="20"/>
          <w:lang w:val="ga"/>
        </w:rPr>
        <w:t xml:space="preserve">Nuair a mheastar an gearán faoi ‘dochar agus masla’, d’fhéadfaí go mbeadh sé neamhoiriúnach aird bhreise a tharraingt ar ábhar an ghearáin. </w:t>
      </w:r>
    </w:p>
    <w:p w14:paraId="3C0C5003" w14:textId="77777777" w:rsidR="00BD7B1E" w:rsidRPr="00BD7B1E" w:rsidRDefault="00BD7B1E" w:rsidP="001D0D01">
      <w:pPr>
        <w:autoSpaceDE w:val="0"/>
        <w:autoSpaceDN w:val="0"/>
        <w:adjustRightInd w:val="0"/>
        <w:jc w:val="both"/>
        <w:rPr>
          <w:rFonts w:ascii="Arial" w:hAnsi="Arial" w:cs="Arial"/>
          <w:color w:val="000000"/>
          <w:sz w:val="20"/>
          <w:szCs w:val="20"/>
        </w:rPr>
      </w:pPr>
    </w:p>
    <w:p w14:paraId="3F66615A" w14:textId="6742103D" w:rsidR="00BD7B1E" w:rsidRPr="009A3200" w:rsidRDefault="00BD7B1E" w:rsidP="009A3200">
      <w:pPr>
        <w:pStyle w:val="ListParagraph"/>
        <w:numPr>
          <w:ilvl w:val="0"/>
          <w:numId w:val="21"/>
        </w:numPr>
        <w:autoSpaceDE w:val="0"/>
        <w:autoSpaceDN w:val="0"/>
        <w:adjustRightInd w:val="0"/>
        <w:jc w:val="both"/>
        <w:rPr>
          <w:rFonts w:cs="Arial"/>
          <w:color w:val="000000"/>
          <w:szCs w:val="20"/>
        </w:rPr>
      </w:pPr>
      <w:r>
        <w:rPr>
          <w:rFonts w:cs="Arial"/>
          <w:color w:val="000000"/>
          <w:szCs w:val="20"/>
          <w:lang w:val="ga"/>
        </w:rPr>
        <w:t xml:space="preserve">Áit a mothaíonn duine aonair go sáraíodh a phríobháideachas, nó go ndearnadh damáiste dá cháil, d’fhéadfaí go mbeadh sé neamhoiriúnach cinneadh maidir leis an ngearán a fhoilsiú nó a chraoladh mar gheall go bhféadfaí príobháideachas an duine a shárú níos mó nó go bhféadfaí níos mó damáiste a dhéanamh do cháil an duine dá thoradh. </w:t>
      </w:r>
    </w:p>
    <w:p w14:paraId="55B18080" w14:textId="77777777" w:rsidR="00BD7B1E" w:rsidRPr="00BD7B1E" w:rsidRDefault="00BD7B1E" w:rsidP="001D0D01">
      <w:pPr>
        <w:autoSpaceDE w:val="0"/>
        <w:autoSpaceDN w:val="0"/>
        <w:adjustRightInd w:val="0"/>
        <w:jc w:val="both"/>
        <w:rPr>
          <w:rFonts w:ascii="Arial" w:hAnsi="Arial" w:cs="Arial"/>
          <w:color w:val="000000"/>
          <w:sz w:val="20"/>
          <w:szCs w:val="20"/>
        </w:rPr>
      </w:pPr>
    </w:p>
    <w:p w14:paraId="159BA14B" w14:textId="31799009" w:rsidR="00BD7B1E" w:rsidRPr="009A3200" w:rsidRDefault="00BD7B1E" w:rsidP="53405CF7">
      <w:pPr>
        <w:pStyle w:val="ListParagraph"/>
        <w:numPr>
          <w:ilvl w:val="0"/>
          <w:numId w:val="21"/>
        </w:numPr>
        <w:autoSpaceDE w:val="0"/>
        <w:autoSpaceDN w:val="0"/>
        <w:adjustRightInd w:val="0"/>
        <w:jc w:val="both"/>
        <w:rPr>
          <w:rFonts w:cs="Arial"/>
          <w:color w:val="000000"/>
        </w:rPr>
      </w:pPr>
      <w:r>
        <w:rPr>
          <w:rFonts w:cs="Arial"/>
          <w:color w:val="000000" w:themeColor="text1"/>
          <w:lang w:val="ga"/>
        </w:rPr>
        <w:t xml:space="preserve">Áit a bhféadfaí foilsiú ábhar an ghearáin nó ábhar a bhaineann leis a bheith clúmhillteach do dhuine aonair áirithe nó a bhféadfaí damáiste a dhéanamh do cháil an duine agus/nó feidhm a bheith aige ar chearta bunreachtúla an duine. </w:t>
      </w:r>
    </w:p>
    <w:p w14:paraId="0E877837" w14:textId="77777777" w:rsidR="00BD7B1E" w:rsidRPr="00BD7B1E" w:rsidRDefault="00BD7B1E" w:rsidP="001D0D01">
      <w:pPr>
        <w:autoSpaceDE w:val="0"/>
        <w:autoSpaceDN w:val="0"/>
        <w:adjustRightInd w:val="0"/>
        <w:jc w:val="both"/>
        <w:rPr>
          <w:rFonts w:ascii="Arial" w:hAnsi="Arial" w:cs="Arial"/>
          <w:color w:val="000000"/>
          <w:sz w:val="20"/>
          <w:szCs w:val="20"/>
        </w:rPr>
      </w:pPr>
    </w:p>
    <w:p w14:paraId="7E1B91C5" w14:textId="0F51C018" w:rsidR="00BD7B1E" w:rsidRPr="009A3200" w:rsidRDefault="00BD7B1E" w:rsidP="009A3200">
      <w:pPr>
        <w:pStyle w:val="ListParagraph"/>
        <w:numPr>
          <w:ilvl w:val="0"/>
          <w:numId w:val="21"/>
        </w:numPr>
        <w:autoSpaceDE w:val="0"/>
        <w:autoSpaceDN w:val="0"/>
        <w:adjustRightInd w:val="0"/>
        <w:jc w:val="both"/>
        <w:rPr>
          <w:rFonts w:cs="Arial"/>
          <w:color w:val="000000"/>
          <w:szCs w:val="20"/>
        </w:rPr>
      </w:pPr>
      <w:r>
        <w:rPr>
          <w:rFonts w:cs="Arial"/>
          <w:color w:val="000000"/>
          <w:szCs w:val="20"/>
          <w:lang w:val="ga"/>
        </w:rPr>
        <w:t>Áit a bhféadfadh an foilsiú dul i gcion ar imeachtaí dlíthiúla atá ag dul ar aghaidh nó a bhféadfaí tarlú.</w:t>
      </w:r>
    </w:p>
    <w:p w14:paraId="6E7F29B3" w14:textId="77777777" w:rsidR="00C10B59" w:rsidRDefault="00C10B59" w:rsidP="001D0D01">
      <w:pPr>
        <w:jc w:val="both"/>
        <w:rPr>
          <w:rFonts w:ascii="Arial" w:hAnsi="Arial" w:cs="Arial"/>
          <w:sz w:val="20"/>
          <w:szCs w:val="20"/>
        </w:rPr>
      </w:pPr>
    </w:p>
    <w:p w14:paraId="1BADE49A" w14:textId="77777777" w:rsidR="00C10B59" w:rsidRDefault="00C10B59" w:rsidP="001D0D01">
      <w:pPr>
        <w:jc w:val="both"/>
        <w:rPr>
          <w:rFonts w:ascii="Arial" w:hAnsi="Arial" w:cs="Arial"/>
          <w:sz w:val="20"/>
          <w:szCs w:val="20"/>
        </w:rPr>
      </w:pPr>
    </w:p>
    <w:p w14:paraId="364F3F36" w14:textId="77777777" w:rsidR="001B534A" w:rsidRDefault="001B534A" w:rsidP="001D0D01">
      <w:pPr>
        <w:jc w:val="both"/>
        <w:rPr>
          <w:rFonts w:ascii="Arial" w:hAnsi="Arial" w:cs="Arial"/>
          <w:sz w:val="20"/>
          <w:szCs w:val="20"/>
        </w:rPr>
      </w:pPr>
    </w:p>
    <w:p w14:paraId="344947AD" w14:textId="77777777" w:rsidR="001B534A" w:rsidRDefault="001B534A" w:rsidP="001D0D01">
      <w:pPr>
        <w:jc w:val="both"/>
        <w:rPr>
          <w:rFonts w:ascii="Arial" w:hAnsi="Arial" w:cs="Arial"/>
          <w:sz w:val="20"/>
          <w:szCs w:val="20"/>
        </w:rPr>
      </w:pPr>
    </w:p>
    <w:p w14:paraId="67F52089" w14:textId="77777777" w:rsidR="001B534A" w:rsidRDefault="001B534A" w:rsidP="001D0D01">
      <w:pPr>
        <w:jc w:val="both"/>
        <w:rPr>
          <w:rFonts w:ascii="Arial" w:hAnsi="Arial" w:cs="Arial"/>
          <w:sz w:val="20"/>
          <w:szCs w:val="20"/>
        </w:rPr>
      </w:pPr>
    </w:p>
    <w:p w14:paraId="48C1FAB5" w14:textId="77777777" w:rsidR="001B534A" w:rsidRDefault="001B534A" w:rsidP="001D0D01">
      <w:pPr>
        <w:jc w:val="both"/>
        <w:rPr>
          <w:rFonts w:ascii="Arial" w:hAnsi="Arial" w:cs="Arial"/>
          <w:sz w:val="20"/>
          <w:szCs w:val="20"/>
        </w:rPr>
      </w:pPr>
    </w:p>
    <w:p w14:paraId="0C304A5E" w14:textId="77777777" w:rsidR="001B534A" w:rsidRDefault="001B534A" w:rsidP="001D0D01">
      <w:pPr>
        <w:jc w:val="both"/>
        <w:rPr>
          <w:rFonts w:ascii="Arial" w:hAnsi="Arial" w:cs="Arial"/>
          <w:sz w:val="20"/>
          <w:szCs w:val="20"/>
        </w:rPr>
      </w:pPr>
    </w:p>
    <w:p w14:paraId="08196B30" w14:textId="77777777" w:rsidR="001B534A" w:rsidRDefault="001B534A" w:rsidP="001D0D01">
      <w:pPr>
        <w:jc w:val="both"/>
        <w:rPr>
          <w:rFonts w:ascii="Arial" w:hAnsi="Arial" w:cs="Arial"/>
          <w:sz w:val="20"/>
          <w:szCs w:val="20"/>
        </w:rPr>
      </w:pPr>
    </w:p>
    <w:p w14:paraId="718C8E8C" w14:textId="5996C53C" w:rsidR="001B534A" w:rsidRPr="00505B37" w:rsidRDefault="001B534A" w:rsidP="001B534A">
      <w:pPr>
        <w:jc w:val="center"/>
        <w:rPr>
          <w:rFonts w:ascii="Arial" w:hAnsi="Arial" w:cs="Arial"/>
          <w:sz w:val="20"/>
          <w:szCs w:val="20"/>
        </w:rPr>
      </w:pPr>
      <w:r>
        <w:rPr>
          <w:rFonts w:ascii="Arial" w:hAnsi="Arial" w:cs="Arial"/>
          <w:sz w:val="20"/>
          <w:szCs w:val="20"/>
          <w:lang w:val="ga"/>
        </w:rPr>
        <w:t>--CRÍOCH--</w:t>
      </w:r>
    </w:p>
    <w:sectPr w:rsidR="001B534A" w:rsidRPr="00505B37" w:rsidSect="001000C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3AF59" w14:textId="77777777" w:rsidR="007755B0" w:rsidRDefault="007755B0" w:rsidP="00910BC2">
      <w:pPr>
        <w:spacing w:line="240" w:lineRule="auto"/>
      </w:pPr>
      <w:r>
        <w:separator/>
      </w:r>
    </w:p>
  </w:endnote>
  <w:endnote w:type="continuationSeparator" w:id="0">
    <w:p w14:paraId="058EB70A" w14:textId="77777777" w:rsidR="007755B0" w:rsidRDefault="007755B0" w:rsidP="00910BC2">
      <w:pPr>
        <w:spacing w:line="240" w:lineRule="auto"/>
      </w:pPr>
      <w:r>
        <w:continuationSeparator/>
      </w:r>
    </w:p>
  </w:endnote>
  <w:endnote w:type="continuationNotice" w:id="1">
    <w:p w14:paraId="4BF770BC" w14:textId="77777777" w:rsidR="007755B0" w:rsidRDefault="007755B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75635" w14:textId="77777777" w:rsidR="000202AE" w:rsidRDefault="000202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664575"/>
      <w:docPartObj>
        <w:docPartGallery w:val="Page Numbers (Bottom of Page)"/>
        <w:docPartUnique/>
      </w:docPartObj>
    </w:sdtPr>
    <w:sdtEndPr/>
    <w:sdtContent>
      <w:sdt>
        <w:sdtPr>
          <w:id w:val="1728636285"/>
          <w:docPartObj>
            <w:docPartGallery w:val="Page Numbers (Top of Page)"/>
            <w:docPartUnique/>
          </w:docPartObj>
        </w:sdtPr>
        <w:sdtEndPr/>
        <w:sdtContent>
          <w:p w14:paraId="0999D89E" w14:textId="242CD7F2" w:rsidR="00910BC2" w:rsidRDefault="00910BC2">
            <w:pPr>
              <w:pStyle w:val="Footer"/>
              <w:jc w:val="center"/>
            </w:pPr>
            <w:r>
              <w:rPr>
                <w:lang w:val="ga"/>
              </w:rPr>
              <w:t xml:space="preserve">Leathanach </w:t>
            </w:r>
            <w:r>
              <w:rPr>
                <w:color w:val="2B579A"/>
                <w:sz w:val="24"/>
                <w:szCs w:val="24"/>
                <w:shd w:val="clear" w:color="auto" w:fill="E6E6E6"/>
                <w:lang w:val="ga"/>
              </w:rPr>
              <w:fldChar w:fldCharType="begin"/>
            </w:r>
            <w:r>
              <w:rPr>
                <w:lang w:val="ga"/>
              </w:rPr>
              <w:instrText xml:space="preserve"> PAGE </w:instrText>
            </w:r>
            <w:r>
              <w:rPr>
                <w:color w:val="2B579A"/>
                <w:sz w:val="24"/>
                <w:szCs w:val="24"/>
                <w:shd w:val="clear" w:color="auto" w:fill="E6E6E6"/>
                <w:lang w:val="ga"/>
              </w:rPr>
              <w:fldChar w:fldCharType="separate"/>
            </w:r>
            <w:r>
              <w:rPr>
                <w:b/>
                <w:bCs/>
                <w:noProof/>
                <w:lang w:val="ga"/>
              </w:rPr>
              <w:t>2</w:t>
            </w:r>
            <w:r>
              <w:rPr>
                <w:color w:val="2B579A"/>
                <w:sz w:val="24"/>
                <w:szCs w:val="24"/>
                <w:shd w:val="clear" w:color="auto" w:fill="E6E6E6"/>
                <w:lang w:val="ga"/>
              </w:rPr>
              <w:fldChar w:fldCharType="end"/>
            </w:r>
            <w:r>
              <w:rPr>
                <w:lang w:val="ga"/>
              </w:rPr>
              <w:t xml:space="preserve"> de </w:t>
            </w:r>
            <w:r>
              <w:rPr>
                <w:color w:val="2B579A"/>
                <w:sz w:val="24"/>
                <w:szCs w:val="24"/>
                <w:shd w:val="clear" w:color="auto" w:fill="E6E6E6"/>
                <w:lang w:val="ga"/>
              </w:rPr>
              <w:fldChar w:fldCharType="begin"/>
            </w:r>
            <w:r>
              <w:rPr>
                <w:lang w:val="ga"/>
              </w:rPr>
              <w:instrText xml:space="preserve"> NUMPAGES  </w:instrText>
            </w:r>
            <w:r>
              <w:rPr>
                <w:color w:val="2B579A"/>
                <w:sz w:val="24"/>
                <w:szCs w:val="24"/>
                <w:shd w:val="clear" w:color="auto" w:fill="E6E6E6"/>
                <w:lang w:val="ga"/>
              </w:rPr>
              <w:fldChar w:fldCharType="separate"/>
            </w:r>
            <w:r>
              <w:rPr>
                <w:b/>
                <w:bCs/>
                <w:noProof/>
                <w:lang w:val="ga"/>
              </w:rPr>
              <w:t>2</w:t>
            </w:r>
            <w:r>
              <w:rPr>
                <w:color w:val="2B579A"/>
                <w:sz w:val="24"/>
                <w:szCs w:val="24"/>
                <w:shd w:val="clear" w:color="auto" w:fill="E6E6E6"/>
                <w:lang w:val="ga"/>
              </w:rPr>
              <w:fldChar w:fldCharType="end"/>
            </w:r>
          </w:p>
        </w:sdtContent>
      </w:sdt>
    </w:sdtContent>
  </w:sdt>
  <w:p w14:paraId="2272DA8B" w14:textId="77777777" w:rsidR="00910BC2" w:rsidRDefault="00910B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247A8" w14:textId="77777777" w:rsidR="00F57DEA" w:rsidRDefault="00F57D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F3A24" w14:textId="77777777" w:rsidR="007755B0" w:rsidRDefault="007755B0" w:rsidP="00910BC2">
      <w:pPr>
        <w:spacing w:line="240" w:lineRule="auto"/>
      </w:pPr>
      <w:r>
        <w:separator/>
      </w:r>
    </w:p>
  </w:footnote>
  <w:footnote w:type="continuationSeparator" w:id="0">
    <w:p w14:paraId="7E0F5F65" w14:textId="77777777" w:rsidR="007755B0" w:rsidRDefault="007755B0" w:rsidP="00910BC2">
      <w:pPr>
        <w:spacing w:line="240" w:lineRule="auto"/>
      </w:pPr>
      <w:r>
        <w:continuationSeparator/>
      </w:r>
    </w:p>
  </w:footnote>
  <w:footnote w:type="continuationNotice" w:id="1">
    <w:p w14:paraId="525AF9F6" w14:textId="77777777" w:rsidR="007755B0" w:rsidRDefault="007755B0">
      <w:pPr>
        <w:spacing w:line="240" w:lineRule="auto"/>
      </w:pPr>
    </w:p>
  </w:footnote>
  <w:footnote w:id="2">
    <w:p w14:paraId="30B6E9CC" w14:textId="349D7F1B" w:rsidR="00B3759E" w:rsidRPr="006773C8" w:rsidRDefault="00B3759E">
      <w:pPr>
        <w:pStyle w:val="FootnoteText"/>
      </w:pPr>
      <w:r>
        <w:rPr>
          <w:rStyle w:val="FootnoteReference"/>
          <w:lang w:val="ga"/>
        </w:rPr>
        <w:footnoteRef/>
      </w:r>
      <w:r>
        <w:rPr>
          <w:lang w:val="ga"/>
        </w:rPr>
        <w:t xml:space="preserve"> </w:t>
      </w:r>
      <w:hyperlink r:id="rId1" w:history="1">
        <w:r>
          <w:rPr>
            <w:rStyle w:val="Hyperlink"/>
            <w:rFonts w:ascii="Arial" w:hAnsi="Arial" w:cs="Arial"/>
            <w:sz w:val="18"/>
            <w:szCs w:val="18"/>
            <w:lang w:val="ga"/>
          </w:rPr>
          <w:t>https://www.irishstatutebook.ie/eli/2022/act/41/enacted/en/print</w:t>
        </w:r>
      </w:hyperlink>
    </w:p>
  </w:footnote>
  <w:footnote w:id="3">
    <w:p w14:paraId="3CF01378" w14:textId="23EDEBC7" w:rsidR="004E01EF" w:rsidRPr="002E55CD" w:rsidRDefault="004E01EF" w:rsidP="00C146DD">
      <w:pPr>
        <w:pStyle w:val="BodyText2"/>
        <w:jc w:val="left"/>
        <w:rPr>
          <w:sz w:val="18"/>
          <w:szCs w:val="18"/>
        </w:rPr>
      </w:pPr>
      <w:r>
        <w:rPr>
          <w:rStyle w:val="FootnoteReference"/>
          <w:rFonts w:cs="Arial"/>
          <w:sz w:val="18"/>
          <w:szCs w:val="18"/>
          <w:lang w:val="ga"/>
        </w:rPr>
        <w:footnoteRef/>
      </w:r>
      <w:r>
        <w:rPr>
          <w:sz w:val="18"/>
          <w:szCs w:val="18"/>
          <w:lang w:val="ga"/>
        </w:rPr>
        <w:t xml:space="preserve"> D’fhonn amhras a sheachaint, tagraíonn “craoltóir” don eagraíocht a fheidhmíonn an tseirbhís craolacháin. Ní thagraíonn sé do láithreoirí, léiritheoirí srl. aonair an chláir, atá fostaithe nó faoi chonradh ag an gcraoltóir.</w:t>
      </w:r>
    </w:p>
  </w:footnote>
  <w:footnote w:id="4">
    <w:p w14:paraId="58214E2D" w14:textId="21693A31" w:rsidR="00D208C0" w:rsidRPr="00C146DD" w:rsidRDefault="00D208C0" w:rsidP="00C146DD">
      <w:pPr>
        <w:spacing w:line="240" w:lineRule="auto"/>
        <w:rPr>
          <w:rFonts w:ascii="Arial" w:hAnsi="Arial" w:cs="Arial"/>
          <w:b/>
          <w:sz w:val="18"/>
          <w:szCs w:val="18"/>
        </w:rPr>
      </w:pPr>
      <w:r>
        <w:rPr>
          <w:rStyle w:val="FootnoteReference"/>
          <w:rFonts w:ascii="Arial" w:hAnsi="Arial" w:cs="Arial"/>
          <w:sz w:val="18"/>
          <w:szCs w:val="18"/>
          <w:lang w:val="ga"/>
        </w:rPr>
        <w:footnoteRef/>
      </w:r>
      <w:r>
        <w:rPr>
          <w:rFonts w:ascii="Arial" w:hAnsi="Arial" w:cs="Arial"/>
          <w:color w:val="2B579A"/>
          <w:sz w:val="18"/>
          <w:szCs w:val="18"/>
          <w:shd w:val="clear" w:color="auto" w:fill="E6E6E6"/>
          <w:lang w:val="ga"/>
        </w:rPr>
        <w:t> </w:t>
      </w:r>
      <w:r>
        <w:rPr>
          <w:rFonts w:ascii="Arial" w:hAnsi="Arial" w:cs="Arial"/>
          <w:sz w:val="18"/>
          <w:szCs w:val="18"/>
          <w:lang w:val="ga"/>
        </w:rPr>
        <w:t xml:space="preserve">Féadfaidh Cóid Cleachtais maidir le Láimhseáil Gearán a aimsiú de ghnáth sa mhír ‘téigh i dteagmháil linn’ nó ‘gearáin’ de shuíomh gréasáin an chraoltóra.  Má bhíonn aon deacracht agat rochtain a fháil ar na cóid seo, ba cheart duit dul i dteagmháil leis an gcraoltóir go díreach.  </w:t>
      </w:r>
      <w:r>
        <w:rPr>
          <w:rFonts w:ascii="Arial" w:hAnsi="Arial" w:cs="Arial"/>
          <w:sz w:val="18"/>
          <w:szCs w:val="18"/>
          <w:lang w:val="ga"/>
        </w:rPr>
        <w:t>Faoi láthair, is féidir sonraí maidir le craoltóirí a aimsiú ar shuíomh gréasáin BAI: </w:t>
      </w:r>
      <w:hyperlink r:id="rId2" w:history="1">
        <w:r>
          <w:rPr>
            <w:rStyle w:val="Hyperlink"/>
            <w:rFonts w:ascii="Arial" w:hAnsi="Arial" w:cs="Arial"/>
            <w:color w:val="auto"/>
            <w:sz w:val="18"/>
            <w:szCs w:val="18"/>
            <w:lang w:val="ga"/>
          </w:rPr>
          <w:t>https://www.bai.ie/en/broadcasters</w:t>
        </w:r>
        <w:r>
          <w:rPr>
            <w:rStyle w:val="Hyperlink"/>
            <w:rFonts w:ascii="Arial" w:hAnsi="Arial" w:cs="Arial"/>
            <w:b/>
            <w:bCs/>
            <w:color w:val="auto"/>
            <w:sz w:val="18"/>
            <w:szCs w:val="18"/>
            <w:lang w:val="ga"/>
          </w:rPr>
          <w:t>/</w:t>
        </w:r>
      </w:hyperlink>
      <w:r>
        <w:rPr>
          <w:rFonts w:ascii="Arial" w:hAnsi="Arial" w:cs="Arial"/>
          <w:sz w:val="18"/>
          <w:szCs w:val="18"/>
          <w:lang w:val="ga"/>
        </w:rPr>
        <w:t>.  Tá sé i gceist ag Coimisiún na Meán iad seo a fhoilsiú ar a shuíomh gréasáin go luath.  Sa chás go mbíonn deacracht agat fós rochtain a fháil ar nósanna imeachta le gearáin a dhéanamh an chraoltóra, is féidir leat dul i dteagmháil leis an gCoimisiún. </w:t>
      </w:r>
      <w:hyperlink w:history="1"/>
    </w:p>
  </w:footnote>
  <w:footnote w:id="5">
    <w:p w14:paraId="07A0F49D" w14:textId="5CEA304F" w:rsidR="00617B07" w:rsidRPr="00BB5276" w:rsidRDefault="00617B07" w:rsidP="002E55CD">
      <w:pPr>
        <w:pStyle w:val="FootnoteText"/>
      </w:pPr>
      <w:r>
        <w:rPr>
          <w:rStyle w:val="FootnoteReference"/>
          <w:rFonts w:ascii="Arial" w:hAnsi="Arial" w:cs="Arial"/>
          <w:sz w:val="18"/>
          <w:szCs w:val="18"/>
          <w:lang w:val="ga"/>
        </w:rPr>
        <w:footnoteRef/>
      </w:r>
      <w:r>
        <w:rPr>
          <w:rFonts w:ascii="Arial" w:hAnsi="Arial" w:cs="Arial"/>
          <w:color w:val="2B579A"/>
          <w:sz w:val="18"/>
          <w:szCs w:val="18"/>
          <w:shd w:val="clear" w:color="auto" w:fill="E6E6E6"/>
          <w:lang w:val="ga"/>
        </w:rPr>
        <w:t> </w:t>
      </w:r>
      <w:r>
        <w:rPr>
          <w:rFonts w:ascii="Arial" w:hAnsi="Arial" w:cs="Arial"/>
          <w:sz w:val="18"/>
          <w:szCs w:val="18"/>
          <w:lang w:val="ga"/>
        </w:rPr>
        <w:t>Foirmeacha atreoruithe gearáin ar fáil ar iarratas.</w:t>
      </w:r>
    </w:p>
  </w:footnote>
  <w:footnote w:id="6">
    <w:p w14:paraId="2D529B24" w14:textId="3ED6AF09" w:rsidR="00331E5A" w:rsidRPr="00C146DD" w:rsidRDefault="00331E5A">
      <w:pPr>
        <w:pStyle w:val="FootnoteText"/>
        <w:rPr>
          <w:rFonts w:ascii="Arial" w:hAnsi="Arial" w:cs="Arial"/>
        </w:rPr>
      </w:pPr>
      <w:r>
        <w:rPr>
          <w:rStyle w:val="FootnoteReference"/>
          <w:rFonts w:ascii="Arial" w:hAnsi="Arial" w:cs="Arial"/>
          <w:sz w:val="18"/>
          <w:szCs w:val="18"/>
          <w:lang w:val="ga"/>
        </w:rPr>
        <w:footnoteRef/>
      </w:r>
      <w:r>
        <w:rPr>
          <w:rFonts w:ascii="Arial" w:hAnsi="Arial" w:cs="Arial"/>
          <w:sz w:val="18"/>
          <w:szCs w:val="18"/>
          <w:lang w:val="ga"/>
        </w:rPr>
        <w:t> </w:t>
      </w:r>
      <w:r>
        <w:rPr>
          <w:rFonts w:ascii="Arial" w:hAnsi="Arial" w:cs="Arial"/>
          <w:sz w:val="18"/>
          <w:szCs w:val="18"/>
          <w:lang w:val="ga"/>
        </w:rPr>
        <w:t xml:space="preserve">Féadfar An Cód Cleachtais chun Comhlachtaí Stáit a Rialú a aimsiú anseo: </w:t>
      </w:r>
      <w:hyperlink r:id="rId3" w:anchor="page=null" w:history="1">
        <w:r>
          <w:rPr>
            <w:rStyle w:val="Hyperlink"/>
            <w:rFonts w:ascii="Arial" w:hAnsi="Arial" w:cs="Arial"/>
            <w:sz w:val="18"/>
            <w:szCs w:val="18"/>
            <w:lang w:val="ga"/>
          </w:rPr>
          <w:t>https://www.gov.ie/pdf/?file=https://assets.gov.ie/138835/1d213280-29b8-41ec-92c4-ca8974db5224.pdf#page=null</w:t>
        </w:r>
      </w:hyperlink>
    </w:p>
  </w:footnote>
  <w:footnote w:id="7">
    <w:p w14:paraId="0AA17C0B" w14:textId="728ED4EE" w:rsidR="00EA53F2" w:rsidRPr="00C146DD" w:rsidRDefault="00EA53F2">
      <w:pPr>
        <w:pStyle w:val="FootnoteText"/>
        <w:rPr>
          <w:rFonts w:ascii="Arial" w:hAnsi="Arial" w:cs="Arial"/>
        </w:rPr>
      </w:pPr>
      <w:r>
        <w:rPr>
          <w:rStyle w:val="FootnoteReference"/>
          <w:rFonts w:ascii="Arial" w:hAnsi="Arial" w:cs="Arial"/>
          <w:sz w:val="18"/>
          <w:szCs w:val="18"/>
          <w:lang w:val="ga"/>
        </w:rPr>
        <w:footnoteRef/>
      </w:r>
      <w:r>
        <w:rPr>
          <w:rFonts w:ascii="Arial" w:hAnsi="Arial" w:cs="Arial"/>
          <w:sz w:val="18"/>
          <w:szCs w:val="18"/>
          <w:lang w:val="ga"/>
        </w:rPr>
        <w:t xml:space="preserve"> </w:t>
      </w:r>
      <w:r>
        <w:rPr>
          <w:rFonts w:ascii="Arial" w:hAnsi="Arial" w:cs="Arial"/>
          <w:sz w:val="18"/>
          <w:szCs w:val="18"/>
          <w:lang w:val="ga"/>
        </w:rPr>
        <w:t xml:space="preserve">Sainítear faisnéis phearsanta in alt 2 den Acht um Shaoráil Faisnéise 2014: </w:t>
      </w:r>
      <w:hyperlink r:id="rId4" w:history="1">
        <w:r>
          <w:rPr>
            <w:rStyle w:val="Hyperlink"/>
            <w:rFonts w:ascii="Arial" w:hAnsi="Arial" w:cs="Arial"/>
            <w:sz w:val="18"/>
            <w:szCs w:val="18"/>
            <w:lang w:val="ga"/>
          </w:rPr>
          <w:t>https://www.irishstatutebook.ie/eli/2014/act/30/enacted/en/html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C2F04" w14:textId="77777777" w:rsidR="000202AE" w:rsidRDefault="000202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2E604" w14:textId="6ECD4F52" w:rsidR="00910BC2" w:rsidRPr="00910BC2" w:rsidRDefault="009A4C45" w:rsidP="00910BC2">
    <w:pPr>
      <w:rPr>
        <w:rFonts w:ascii="Arial" w:hAnsi="Arial" w:cs="Arial"/>
        <w:b/>
        <w:bCs/>
        <w:i/>
        <w:iCs/>
        <w:sz w:val="24"/>
        <w:szCs w:val="24"/>
      </w:rPr>
    </w:pPr>
    <w:r>
      <w:rPr>
        <w:rFonts w:ascii="Arial" w:hAnsi="Arial" w:cs="Arial"/>
        <w:b/>
        <w:bCs/>
        <w:i/>
        <w:iCs/>
        <w:sz w:val="24"/>
        <w:szCs w:val="24"/>
        <w:lang w:val="ga"/>
      </w:rPr>
      <w:t>Coimisiún na Meán</w:t>
    </w:r>
    <w:r>
      <w:rPr>
        <w:rFonts w:ascii="Arial" w:hAnsi="Arial" w:cs="Arial"/>
        <w:i/>
        <w:iCs/>
        <w:sz w:val="24"/>
        <w:szCs w:val="24"/>
        <w:lang w:val="ga"/>
      </w:rPr>
      <w:tab/>
    </w:r>
    <w:r>
      <w:rPr>
        <w:rFonts w:ascii="Arial" w:hAnsi="Arial" w:cs="Arial"/>
        <w:i/>
        <w:iCs/>
        <w:sz w:val="24"/>
        <w:szCs w:val="24"/>
        <w:lang w:val="ga"/>
      </w:rPr>
      <w:tab/>
    </w:r>
    <w:r>
      <w:rPr>
        <w:rFonts w:ascii="Arial" w:hAnsi="Arial" w:cs="Arial"/>
        <w:i/>
        <w:iCs/>
        <w:sz w:val="24"/>
        <w:szCs w:val="24"/>
        <w:lang w:val="ga"/>
      </w:rPr>
      <w:tab/>
    </w:r>
    <w:r>
      <w:rPr>
        <w:rFonts w:ascii="Arial" w:hAnsi="Arial" w:cs="Arial"/>
        <w:i/>
        <w:iCs/>
        <w:sz w:val="24"/>
        <w:szCs w:val="24"/>
        <w:lang w:val="ga"/>
      </w:rPr>
      <w:tab/>
    </w:r>
    <w:r>
      <w:rPr>
        <w:rFonts w:ascii="Arial" w:hAnsi="Arial" w:cs="Arial"/>
        <w:i/>
        <w:iCs/>
        <w:sz w:val="24"/>
        <w:szCs w:val="24"/>
        <w:lang w:val="ga"/>
      </w:rPr>
      <w:ptab w:relativeTo="margin" w:alignment="right" w:leader="none"/>
    </w:r>
    <w:r>
      <w:rPr>
        <w:rFonts w:ascii="Arial" w:hAnsi="Arial" w:cs="Arial"/>
        <w:i/>
        <w:iCs/>
        <w:sz w:val="20"/>
        <w:szCs w:val="20"/>
        <w:lang w:val="ga"/>
      </w:rPr>
      <w:t>Próiseas maidir le Gearáin Idirthréimhseacha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0A963" w14:textId="38BC5EF0" w:rsidR="000202AE" w:rsidRDefault="000202AE">
    <w:pPr>
      <w:pStyle w:val="Header"/>
    </w:pPr>
  </w:p>
</w:hdr>
</file>

<file path=word/intelligence2.xml><?xml version="1.0" encoding="utf-8"?>
<int2:intelligence xmlns:int2="http://schemas.microsoft.com/office/intelligence/2020/intelligence" xmlns:oel="http://schemas.microsoft.com/office/2019/extlst">
  <int2:observations>
    <int2:textHash int2:hashCode="kBjH8Og82cMWi9" int2:id="1gNsw8L3">
      <int2:state int2:value="Rejected" int2:type="AugLoop_Text_Critique"/>
    </int2:textHash>
    <int2:textHash int2:hashCode="laM6LDOiCcrbjp" int2:id="biLhC9W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F15"/>
    <w:multiLevelType w:val="hybridMultilevel"/>
    <w:tmpl w:val="9012AF5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4070139"/>
    <w:multiLevelType w:val="hybridMultilevel"/>
    <w:tmpl w:val="2EAA97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6A84FB0"/>
    <w:multiLevelType w:val="hybridMultilevel"/>
    <w:tmpl w:val="98A0AAB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321926DB"/>
    <w:multiLevelType w:val="hybridMultilevel"/>
    <w:tmpl w:val="003429A6"/>
    <w:lvl w:ilvl="0" w:tplc="130029B8">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330807EC"/>
    <w:multiLevelType w:val="hybridMultilevel"/>
    <w:tmpl w:val="5706D7F2"/>
    <w:lvl w:ilvl="0" w:tplc="0EA0695C">
      <w:start w:val="1"/>
      <w:numFmt w:val="bullet"/>
      <w:lvlText w:val="-"/>
      <w:lvlJc w:val="left"/>
      <w:pPr>
        <w:ind w:left="1080" w:hanging="360"/>
      </w:pPr>
      <w:rPr>
        <w:rFonts w:ascii="Arial" w:eastAsia="Calibri"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35B3624C"/>
    <w:multiLevelType w:val="hybridMultilevel"/>
    <w:tmpl w:val="3042A9B0"/>
    <w:lvl w:ilvl="0" w:tplc="18090001">
      <w:start w:val="1"/>
      <w:numFmt w:val="bullet"/>
      <w:lvlText w:val=""/>
      <w:lvlJc w:val="left"/>
      <w:pPr>
        <w:ind w:left="1800" w:hanging="360"/>
      </w:pPr>
      <w:rPr>
        <w:rFonts w:ascii="Symbol" w:hAnsi="Symbol" w:hint="default"/>
      </w:rPr>
    </w:lvl>
    <w:lvl w:ilvl="1" w:tplc="0EA0695C">
      <w:start w:val="1"/>
      <w:numFmt w:val="bullet"/>
      <w:lvlText w:val="-"/>
      <w:lvlJc w:val="left"/>
      <w:pPr>
        <w:ind w:left="2520" w:hanging="360"/>
      </w:pPr>
      <w:rPr>
        <w:rFonts w:ascii="Arial" w:eastAsia="Calibri" w:hAnsi="Arial" w:cs="Arial"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6" w15:restartNumberingAfterBreak="0">
    <w:nsid w:val="36A17F46"/>
    <w:multiLevelType w:val="hybridMultilevel"/>
    <w:tmpl w:val="EDF08E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F3F1AAC"/>
    <w:multiLevelType w:val="hybridMultilevel"/>
    <w:tmpl w:val="02966F3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4CC15EB4"/>
    <w:multiLevelType w:val="hybridMultilevel"/>
    <w:tmpl w:val="FA343BF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52443B22"/>
    <w:multiLevelType w:val="hybridMultilevel"/>
    <w:tmpl w:val="A65E0CDC"/>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15:restartNumberingAfterBreak="0">
    <w:nsid w:val="56EA0C47"/>
    <w:multiLevelType w:val="hybridMultilevel"/>
    <w:tmpl w:val="E2800DFA"/>
    <w:lvl w:ilvl="0" w:tplc="1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58782FE3"/>
    <w:multiLevelType w:val="hybridMultilevel"/>
    <w:tmpl w:val="A1E683F2"/>
    <w:lvl w:ilvl="0" w:tplc="E88C0178">
      <w:start w:val="1"/>
      <w:numFmt w:val="lowerRoman"/>
      <w:lvlText w:val="(%1)"/>
      <w:lvlJc w:val="left"/>
      <w:pPr>
        <w:tabs>
          <w:tab w:val="num" w:pos="1440"/>
        </w:tabs>
        <w:ind w:left="1440" w:hanging="720"/>
      </w:pPr>
      <w:rPr>
        <w:rFonts w:hint="default"/>
      </w:rPr>
    </w:lvl>
    <w:lvl w:ilvl="1" w:tplc="30F6D93E">
      <w:start w:val="1"/>
      <w:numFmt w:val="bullet"/>
      <w:lvlText w:val=""/>
      <w:lvlJc w:val="left"/>
      <w:pPr>
        <w:tabs>
          <w:tab w:val="num" w:pos="1800"/>
        </w:tabs>
        <w:ind w:left="1800" w:hanging="360"/>
      </w:pPr>
      <w:rPr>
        <w:rFonts w:ascii="Symbol" w:hAnsi="Symbol" w:hint="default"/>
        <w:sz w:val="20"/>
      </w:rPr>
    </w:lvl>
    <w:lvl w:ilvl="2" w:tplc="18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CD82174"/>
    <w:multiLevelType w:val="hybridMultilevel"/>
    <w:tmpl w:val="DD2A2B66"/>
    <w:lvl w:ilvl="0" w:tplc="1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D1C5122"/>
    <w:multiLevelType w:val="hybridMultilevel"/>
    <w:tmpl w:val="AFC0F8D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5DD15947"/>
    <w:multiLevelType w:val="hybridMultilevel"/>
    <w:tmpl w:val="6A580BA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686D7966"/>
    <w:multiLevelType w:val="hybridMultilevel"/>
    <w:tmpl w:val="053C49B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6" w15:restartNumberingAfterBreak="0">
    <w:nsid w:val="686E19E7"/>
    <w:multiLevelType w:val="hybridMultilevel"/>
    <w:tmpl w:val="2C144D24"/>
    <w:lvl w:ilvl="0" w:tplc="BE7C2BBC">
      <w:start w:val="1"/>
      <w:numFmt w:val="bullet"/>
      <w:lvlText w:val="-"/>
      <w:lvlJc w:val="left"/>
      <w:pPr>
        <w:ind w:left="1080" w:hanging="360"/>
      </w:pPr>
      <w:rPr>
        <w:rFonts w:ascii="Arial" w:eastAsia="Calibri"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7" w15:restartNumberingAfterBreak="0">
    <w:nsid w:val="6CA121BF"/>
    <w:multiLevelType w:val="hybridMultilevel"/>
    <w:tmpl w:val="B53EAD14"/>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EC31063"/>
    <w:multiLevelType w:val="hybridMultilevel"/>
    <w:tmpl w:val="CD1AE230"/>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9" w15:restartNumberingAfterBreak="0">
    <w:nsid w:val="7B45650F"/>
    <w:multiLevelType w:val="hybridMultilevel"/>
    <w:tmpl w:val="0180FFB8"/>
    <w:lvl w:ilvl="0" w:tplc="75522606">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0" w15:restartNumberingAfterBreak="0">
    <w:nsid w:val="7C94004E"/>
    <w:multiLevelType w:val="hybridMultilevel"/>
    <w:tmpl w:val="B03A568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7FCF0D70"/>
    <w:multiLevelType w:val="hybridMultilevel"/>
    <w:tmpl w:val="4E6CE4AC"/>
    <w:lvl w:ilvl="0" w:tplc="18090003">
      <w:start w:val="1"/>
      <w:numFmt w:val="bullet"/>
      <w:lvlText w:val="o"/>
      <w:lvlJc w:val="left"/>
      <w:pPr>
        <w:ind w:left="2160" w:hanging="360"/>
      </w:pPr>
      <w:rPr>
        <w:rFonts w:ascii="Courier New" w:hAnsi="Courier New" w:cs="Courier New"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num w:numId="1" w16cid:durableId="1409423516">
    <w:abstractNumId w:val="11"/>
  </w:num>
  <w:num w:numId="2" w16cid:durableId="1337998881">
    <w:abstractNumId w:val="3"/>
  </w:num>
  <w:num w:numId="3" w16cid:durableId="1166942682">
    <w:abstractNumId w:val="17"/>
  </w:num>
  <w:num w:numId="4" w16cid:durableId="1345133188">
    <w:abstractNumId w:val="18"/>
  </w:num>
  <w:num w:numId="5" w16cid:durableId="1737241909">
    <w:abstractNumId w:val="4"/>
  </w:num>
  <w:num w:numId="6" w16cid:durableId="1834373787">
    <w:abstractNumId w:val="16"/>
  </w:num>
  <w:num w:numId="7" w16cid:durableId="1431973697">
    <w:abstractNumId w:val="5"/>
  </w:num>
  <w:num w:numId="8" w16cid:durableId="111366779">
    <w:abstractNumId w:val="19"/>
  </w:num>
  <w:num w:numId="9" w16cid:durableId="1594783922">
    <w:abstractNumId w:val="12"/>
  </w:num>
  <w:num w:numId="10" w16cid:durableId="978387097">
    <w:abstractNumId w:val="1"/>
  </w:num>
  <w:num w:numId="11" w16cid:durableId="1618373176">
    <w:abstractNumId w:val="6"/>
  </w:num>
  <w:num w:numId="12" w16cid:durableId="422800553">
    <w:abstractNumId w:val="15"/>
  </w:num>
  <w:num w:numId="13" w16cid:durableId="900289790">
    <w:abstractNumId w:val="13"/>
  </w:num>
  <w:num w:numId="14" w16cid:durableId="972178686">
    <w:abstractNumId w:val="21"/>
  </w:num>
  <w:num w:numId="15" w16cid:durableId="1901745849">
    <w:abstractNumId w:val="9"/>
  </w:num>
  <w:num w:numId="16" w16cid:durableId="919680646">
    <w:abstractNumId w:val="10"/>
  </w:num>
  <w:num w:numId="17" w16cid:durableId="1024938255">
    <w:abstractNumId w:val="20"/>
  </w:num>
  <w:num w:numId="18" w16cid:durableId="855729332">
    <w:abstractNumId w:val="2"/>
  </w:num>
  <w:num w:numId="19" w16cid:durableId="1759330553">
    <w:abstractNumId w:val="8"/>
  </w:num>
  <w:num w:numId="20" w16cid:durableId="279841518">
    <w:abstractNumId w:val="0"/>
  </w:num>
  <w:num w:numId="21" w16cid:durableId="2121072858">
    <w:abstractNumId w:val="14"/>
  </w:num>
  <w:num w:numId="22" w16cid:durableId="11323631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2A7"/>
    <w:rsid w:val="00007BC2"/>
    <w:rsid w:val="00015F59"/>
    <w:rsid w:val="000160E7"/>
    <w:rsid w:val="0001622D"/>
    <w:rsid w:val="000202AE"/>
    <w:rsid w:val="00021CB7"/>
    <w:rsid w:val="00023D41"/>
    <w:rsid w:val="0002400A"/>
    <w:rsid w:val="00024824"/>
    <w:rsid w:val="0002542A"/>
    <w:rsid w:val="0002740E"/>
    <w:rsid w:val="000340DE"/>
    <w:rsid w:val="00036DD7"/>
    <w:rsid w:val="000411BF"/>
    <w:rsid w:val="00041585"/>
    <w:rsid w:val="00042F7A"/>
    <w:rsid w:val="00047D6F"/>
    <w:rsid w:val="0005027F"/>
    <w:rsid w:val="00053B96"/>
    <w:rsid w:val="000544BE"/>
    <w:rsid w:val="00054B7D"/>
    <w:rsid w:val="0006560B"/>
    <w:rsid w:val="00071AC6"/>
    <w:rsid w:val="0007638E"/>
    <w:rsid w:val="000778AF"/>
    <w:rsid w:val="000807F7"/>
    <w:rsid w:val="00090101"/>
    <w:rsid w:val="0009081B"/>
    <w:rsid w:val="00092FAF"/>
    <w:rsid w:val="00093040"/>
    <w:rsid w:val="000A01A4"/>
    <w:rsid w:val="000A08F7"/>
    <w:rsid w:val="000A4A14"/>
    <w:rsid w:val="000A7566"/>
    <w:rsid w:val="000B32A7"/>
    <w:rsid w:val="000B5821"/>
    <w:rsid w:val="000B76A9"/>
    <w:rsid w:val="000C0256"/>
    <w:rsid w:val="000C2915"/>
    <w:rsid w:val="000D1A1B"/>
    <w:rsid w:val="000D3D44"/>
    <w:rsid w:val="000D4AC2"/>
    <w:rsid w:val="000D7536"/>
    <w:rsid w:val="000E0A14"/>
    <w:rsid w:val="000E37EF"/>
    <w:rsid w:val="000F1E69"/>
    <w:rsid w:val="000F524F"/>
    <w:rsid w:val="000F5AF2"/>
    <w:rsid w:val="001000C3"/>
    <w:rsid w:val="00103939"/>
    <w:rsid w:val="00103A13"/>
    <w:rsid w:val="00107859"/>
    <w:rsid w:val="00110098"/>
    <w:rsid w:val="0011152B"/>
    <w:rsid w:val="0013318D"/>
    <w:rsid w:val="001371D7"/>
    <w:rsid w:val="001374AC"/>
    <w:rsid w:val="0014179F"/>
    <w:rsid w:val="00143750"/>
    <w:rsid w:val="00144C4F"/>
    <w:rsid w:val="00157B18"/>
    <w:rsid w:val="001600DB"/>
    <w:rsid w:val="001619C6"/>
    <w:rsid w:val="001621F6"/>
    <w:rsid w:val="00162834"/>
    <w:rsid w:val="00164AC8"/>
    <w:rsid w:val="00170D37"/>
    <w:rsid w:val="00174485"/>
    <w:rsid w:val="001872B4"/>
    <w:rsid w:val="00192C3F"/>
    <w:rsid w:val="0019422A"/>
    <w:rsid w:val="00194423"/>
    <w:rsid w:val="00196C17"/>
    <w:rsid w:val="001A1C5D"/>
    <w:rsid w:val="001A1CDC"/>
    <w:rsid w:val="001A44FD"/>
    <w:rsid w:val="001B08FF"/>
    <w:rsid w:val="001B534A"/>
    <w:rsid w:val="001C46AF"/>
    <w:rsid w:val="001D0867"/>
    <w:rsid w:val="001D0D01"/>
    <w:rsid w:val="001D10E1"/>
    <w:rsid w:val="001D181F"/>
    <w:rsid w:val="001D7CD8"/>
    <w:rsid w:val="001E6BAF"/>
    <w:rsid w:val="001E7086"/>
    <w:rsid w:val="001F136E"/>
    <w:rsid w:val="001F5854"/>
    <w:rsid w:val="002024A8"/>
    <w:rsid w:val="0020321F"/>
    <w:rsid w:val="002074E1"/>
    <w:rsid w:val="00213382"/>
    <w:rsid w:val="00225835"/>
    <w:rsid w:val="00227026"/>
    <w:rsid w:val="00235FDC"/>
    <w:rsid w:val="00237759"/>
    <w:rsid w:val="002467DD"/>
    <w:rsid w:val="00246F47"/>
    <w:rsid w:val="002476A4"/>
    <w:rsid w:val="0025326A"/>
    <w:rsid w:val="00253D33"/>
    <w:rsid w:val="00255BD4"/>
    <w:rsid w:val="0026181F"/>
    <w:rsid w:val="00265E06"/>
    <w:rsid w:val="002664FC"/>
    <w:rsid w:val="002676AD"/>
    <w:rsid w:val="00274034"/>
    <w:rsid w:val="002743F2"/>
    <w:rsid w:val="00275BF5"/>
    <w:rsid w:val="0028076B"/>
    <w:rsid w:val="00280899"/>
    <w:rsid w:val="0028429A"/>
    <w:rsid w:val="002844CC"/>
    <w:rsid w:val="0028520B"/>
    <w:rsid w:val="00285790"/>
    <w:rsid w:val="00286DFF"/>
    <w:rsid w:val="002909C6"/>
    <w:rsid w:val="002A055C"/>
    <w:rsid w:val="002A0ABA"/>
    <w:rsid w:val="002A1CEF"/>
    <w:rsid w:val="002A2063"/>
    <w:rsid w:val="002A253F"/>
    <w:rsid w:val="002B0289"/>
    <w:rsid w:val="002B0D08"/>
    <w:rsid w:val="002B5F9A"/>
    <w:rsid w:val="002B6A36"/>
    <w:rsid w:val="002B7AF0"/>
    <w:rsid w:val="002C33DF"/>
    <w:rsid w:val="002D26AA"/>
    <w:rsid w:val="002D2E7A"/>
    <w:rsid w:val="002D3687"/>
    <w:rsid w:val="002D456F"/>
    <w:rsid w:val="002D65D8"/>
    <w:rsid w:val="002E2084"/>
    <w:rsid w:val="002E2EB9"/>
    <w:rsid w:val="002E55CD"/>
    <w:rsid w:val="002E7844"/>
    <w:rsid w:val="002F1F77"/>
    <w:rsid w:val="002F3EB4"/>
    <w:rsid w:val="002F4658"/>
    <w:rsid w:val="002F5233"/>
    <w:rsid w:val="002F59A3"/>
    <w:rsid w:val="003073B2"/>
    <w:rsid w:val="00314517"/>
    <w:rsid w:val="00314B38"/>
    <w:rsid w:val="003157CF"/>
    <w:rsid w:val="00321445"/>
    <w:rsid w:val="003250D4"/>
    <w:rsid w:val="00331E5A"/>
    <w:rsid w:val="00345E4D"/>
    <w:rsid w:val="00354DC1"/>
    <w:rsid w:val="00355B41"/>
    <w:rsid w:val="00357DE3"/>
    <w:rsid w:val="003629D5"/>
    <w:rsid w:val="003672E9"/>
    <w:rsid w:val="00370C74"/>
    <w:rsid w:val="00375F71"/>
    <w:rsid w:val="0037685F"/>
    <w:rsid w:val="00382ED7"/>
    <w:rsid w:val="00383E55"/>
    <w:rsid w:val="00384E0A"/>
    <w:rsid w:val="00385ABE"/>
    <w:rsid w:val="00386DBF"/>
    <w:rsid w:val="00391C92"/>
    <w:rsid w:val="00392F25"/>
    <w:rsid w:val="003936B0"/>
    <w:rsid w:val="00393F60"/>
    <w:rsid w:val="00394339"/>
    <w:rsid w:val="0039466A"/>
    <w:rsid w:val="003B061A"/>
    <w:rsid w:val="003B0A69"/>
    <w:rsid w:val="003B336A"/>
    <w:rsid w:val="003B3833"/>
    <w:rsid w:val="003C3521"/>
    <w:rsid w:val="003C76FB"/>
    <w:rsid w:val="003D0A51"/>
    <w:rsid w:val="003D3DC6"/>
    <w:rsid w:val="003D5A09"/>
    <w:rsid w:val="003E12CE"/>
    <w:rsid w:val="003E385F"/>
    <w:rsid w:val="003F5E6A"/>
    <w:rsid w:val="003F7B0D"/>
    <w:rsid w:val="00420A6F"/>
    <w:rsid w:val="00420B51"/>
    <w:rsid w:val="00422056"/>
    <w:rsid w:val="004253A0"/>
    <w:rsid w:val="004260EF"/>
    <w:rsid w:val="004317A5"/>
    <w:rsid w:val="004326F7"/>
    <w:rsid w:val="00432E48"/>
    <w:rsid w:val="0043313A"/>
    <w:rsid w:val="00435467"/>
    <w:rsid w:val="0044698B"/>
    <w:rsid w:val="00453ECE"/>
    <w:rsid w:val="00462570"/>
    <w:rsid w:val="00463CC5"/>
    <w:rsid w:val="00465AF3"/>
    <w:rsid w:val="00465D00"/>
    <w:rsid w:val="00467A63"/>
    <w:rsid w:val="00471382"/>
    <w:rsid w:val="004754FB"/>
    <w:rsid w:val="00475991"/>
    <w:rsid w:val="00480E41"/>
    <w:rsid w:val="00482354"/>
    <w:rsid w:val="004903DF"/>
    <w:rsid w:val="00490747"/>
    <w:rsid w:val="00495A5F"/>
    <w:rsid w:val="004A1129"/>
    <w:rsid w:val="004A2B09"/>
    <w:rsid w:val="004A6147"/>
    <w:rsid w:val="004B087D"/>
    <w:rsid w:val="004B2C7B"/>
    <w:rsid w:val="004B7DE3"/>
    <w:rsid w:val="004C08DE"/>
    <w:rsid w:val="004C113E"/>
    <w:rsid w:val="004C1C7B"/>
    <w:rsid w:val="004C54F7"/>
    <w:rsid w:val="004D0516"/>
    <w:rsid w:val="004D3329"/>
    <w:rsid w:val="004D416F"/>
    <w:rsid w:val="004D67A7"/>
    <w:rsid w:val="004D67AA"/>
    <w:rsid w:val="004E01EF"/>
    <w:rsid w:val="004F322C"/>
    <w:rsid w:val="004F7D7F"/>
    <w:rsid w:val="00501CD2"/>
    <w:rsid w:val="00505B37"/>
    <w:rsid w:val="0050779F"/>
    <w:rsid w:val="00511B62"/>
    <w:rsid w:val="005167C6"/>
    <w:rsid w:val="00520A61"/>
    <w:rsid w:val="00524EFA"/>
    <w:rsid w:val="00532073"/>
    <w:rsid w:val="005356A4"/>
    <w:rsid w:val="00544D1C"/>
    <w:rsid w:val="005469D8"/>
    <w:rsid w:val="005539B5"/>
    <w:rsid w:val="00554097"/>
    <w:rsid w:val="0055519C"/>
    <w:rsid w:val="0056755A"/>
    <w:rsid w:val="00572B82"/>
    <w:rsid w:val="00576FB0"/>
    <w:rsid w:val="00580C47"/>
    <w:rsid w:val="00581894"/>
    <w:rsid w:val="00584388"/>
    <w:rsid w:val="00595E29"/>
    <w:rsid w:val="005A20E8"/>
    <w:rsid w:val="005A667B"/>
    <w:rsid w:val="005B25FB"/>
    <w:rsid w:val="005B4E7E"/>
    <w:rsid w:val="005C09EC"/>
    <w:rsid w:val="005C32E5"/>
    <w:rsid w:val="005C37D0"/>
    <w:rsid w:val="005D10B2"/>
    <w:rsid w:val="005D1B35"/>
    <w:rsid w:val="005D259A"/>
    <w:rsid w:val="005D4198"/>
    <w:rsid w:val="005D496A"/>
    <w:rsid w:val="005E11C5"/>
    <w:rsid w:val="005E38F1"/>
    <w:rsid w:val="005E4560"/>
    <w:rsid w:val="005E52BE"/>
    <w:rsid w:val="005E6B31"/>
    <w:rsid w:val="006007D2"/>
    <w:rsid w:val="006012C0"/>
    <w:rsid w:val="0060438E"/>
    <w:rsid w:val="0061191D"/>
    <w:rsid w:val="00615FD7"/>
    <w:rsid w:val="00617222"/>
    <w:rsid w:val="00617B07"/>
    <w:rsid w:val="0062058C"/>
    <w:rsid w:val="00620D33"/>
    <w:rsid w:val="006216AB"/>
    <w:rsid w:val="006218DC"/>
    <w:rsid w:val="00625432"/>
    <w:rsid w:val="00631463"/>
    <w:rsid w:val="006434B4"/>
    <w:rsid w:val="00643F9D"/>
    <w:rsid w:val="00654EF4"/>
    <w:rsid w:val="00655973"/>
    <w:rsid w:val="00656EEE"/>
    <w:rsid w:val="00660BE0"/>
    <w:rsid w:val="006610FB"/>
    <w:rsid w:val="00661FD4"/>
    <w:rsid w:val="00666B75"/>
    <w:rsid w:val="0066799A"/>
    <w:rsid w:val="00673630"/>
    <w:rsid w:val="0067422F"/>
    <w:rsid w:val="00674367"/>
    <w:rsid w:val="006773C8"/>
    <w:rsid w:val="00680173"/>
    <w:rsid w:val="006808FC"/>
    <w:rsid w:val="00681FD1"/>
    <w:rsid w:val="00683310"/>
    <w:rsid w:val="00684520"/>
    <w:rsid w:val="006851E7"/>
    <w:rsid w:val="006876BE"/>
    <w:rsid w:val="00696D14"/>
    <w:rsid w:val="006A3A12"/>
    <w:rsid w:val="006A7AFE"/>
    <w:rsid w:val="006B3F44"/>
    <w:rsid w:val="006B436A"/>
    <w:rsid w:val="006B5FFA"/>
    <w:rsid w:val="006B6015"/>
    <w:rsid w:val="006B7C82"/>
    <w:rsid w:val="006B7D35"/>
    <w:rsid w:val="006C137D"/>
    <w:rsid w:val="006C226D"/>
    <w:rsid w:val="006C4621"/>
    <w:rsid w:val="006C6FE1"/>
    <w:rsid w:val="006D1ECF"/>
    <w:rsid w:val="006D20D0"/>
    <w:rsid w:val="006D2126"/>
    <w:rsid w:val="006D45D1"/>
    <w:rsid w:val="006D469B"/>
    <w:rsid w:val="006D4CE3"/>
    <w:rsid w:val="006D51E7"/>
    <w:rsid w:val="006D5251"/>
    <w:rsid w:val="006D6DB5"/>
    <w:rsid w:val="006D7CD6"/>
    <w:rsid w:val="006E0136"/>
    <w:rsid w:val="006E1134"/>
    <w:rsid w:val="006E1337"/>
    <w:rsid w:val="006E2B60"/>
    <w:rsid w:val="006E7D6F"/>
    <w:rsid w:val="006F3AFF"/>
    <w:rsid w:val="00704A84"/>
    <w:rsid w:val="00717FB7"/>
    <w:rsid w:val="00720F8F"/>
    <w:rsid w:val="00722F11"/>
    <w:rsid w:val="00725F11"/>
    <w:rsid w:val="007340C3"/>
    <w:rsid w:val="00736E8E"/>
    <w:rsid w:val="00747C73"/>
    <w:rsid w:val="007550AA"/>
    <w:rsid w:val="0075639B"/>
    <w:rsid w:val="00760B14"/>
    <w:rsid w:val="00763CAB"/>
    <w:rsid w:val="007641D4"/>
    <w:rsid w:val="007654E6"/>
    <w:rsid w:val="007755B0"/>
    <w:rsid w:val="00780B0D"/>
    <w:rsid w:val="00780F47"/>
    <w:rsid w:val="00781B77"/>
    <w:rsid w:val="007821EC"/>
    <w:rsid w:val="007827D6"/>
    <w:rsid w:val="00783C1E"/>
    <w:rsid w:val="00784946"/>
    <w:rsid w:val="00784F70"/>
    <w:rsid w:val="00795EC5"/>
    <w:rsid w:val="007A0399"/>
    <w:rsid w:val="007A5786"/>
    <w:rsid w:val="007A5F29"/>
    <w:rsid w:val="007B1650"/>
    <w:rsid w:val="007B1653"/>
    <w:rsid w:val="007B41C0"/>
    <w:rsid w:val="007B4F8A"/>
    <w:rsid w:val="007B54C5"/>
    <w:rsid w:val="007B7CE3"/>
    <w:rsid w:val="007C5D03"/>
    <w:rsid w:val="007E29C5"/>
    <w:rsid w:val="007E2A55"/>
    <w:rsid w:val="007E431B"/>
    <w:rsid w:val="007F18CF"/>
    <w:rsid w:val="007F39E6"/>
    <w:rsid w:val="007F59D4"/>
    <w:rsid w:val="008008D1"/>
    <w:rsid w:val="00801560"/>
    <w:rsid w:val="00803E0F"/>
    <w:rsid w:val="00804B98"/>
    <w:rsid w:val="00805197"/>
    <w:rsid w:val="00812BE5"/>
    <w:rsid w:val="00822982"/>
    <w:rsid w:val="00822F25"/>
    <w:rsid w:val="00822F59"/>
    <w:rsid w:val="0082369F"/>
    <w:rsid w:val="008256FD"/>
    <w:rsid w:val="00830848"/>
    <w:rsid w:val="00830EE4"/>
    <w:rsid w:val="0084345C"/>
    <w:rsid w:val="00845F2F"/>
    <w:rsid w:val="008502BE"/>
    <w:rsid w:val="008506FE"/>
    <w:rsid w:val="00851A4B"/>
    <w:rsid w:val="008615AC"/>
    <w:rsid w:val="008648D9"/>
    <w:rsid w:val="00865B8E"/>
    <w:rsid w:val="00865E60"/>
    <w:rsid w:val="00873A03"/>
    <w:rsid w:val="00874331"/>
    <w:rsid w:val="00882EE4"/>
    <w:rsid w:val="008850DA"/>
    <w:rsid w:val="00887A1E"/>
    <w:rsid w:val="008900C6"/>
    <w:rsid w:val="008931A5"/>
    <w:rsid w:val="00893D2E"/>
    <w:rsid w:val="00895631"/>
    <w:rsid w:val="00897583"/>
    <w:rsid w:val="008A757A"/>
    <w:rsid w:val="008B1168"/>
    <w:rsid w:val="008B331A"/>
    <w:rsid w:val="008B47B3"/>
    <w:rsid w:val="008B4D01"/>
    <w:rsid w:val="008B5ECA"/>
    <w:rsid w:val="008C1087"/>
    <w:rsid w:val="008C182D"/>
    <w:rsid w:val="008C3A49"/>
    <w:rsid w:val="008C46E0"/>
    <w:rsid w:val="008D195F"/>
    <w:rsid w:val="008D3E19"/>
    <w:rsid w:val="008D5D2E"/>
    <w:rsid w:val="008D6477"/>
    <w:rsid w:val="008E1D1C"/>
    <w:rsid w:val="008E2825"/>
    <w:rsid w:val="008E28D9"/>
    <w:rsid w:val="008E2DF0"/>
    <w:rsid w:val="00904C31"/>
    <w:rsid w:val="00906FC6"/>
    <w:rsid w:val="00910BC2"/>
    <w:rsid w:val="00913E96"/>
    <w:rsid w:val="009141FA"/>
    <w:rsid w:val="00915588"/>
    <w:rsid w:val="009163FB"/>
    <w:rsid w:val="00923D2B"/>
    <w:rsid w:val="009258A3"/>
    <w:rsid w:val="00930F89"/>
    <w:rsid w:val="009313C4"/>
    <w:rsid w:val="00932894"/>
    <w:rsid w:val="00935C27"/>
    <w:rsid w:val="0093635C"/>
    <w:rsid w:val="00940259"/>
    <w:rsid w:val="00944864"/>
    <w:rsid w:val="00946711"/>
    <w:rsid w:val="0094723A"/>
    <w:rsid w:val="009472B4"/>
    <w:rsid w:val="00952000"/>
    <w:rsid w:val="009674DA"/>
    <w:rsid w:val="0097155B"/>
    <w:rsid w:val="00971916"/>
    <w:rsid w:val="00975412"/>
    <w:rsid w:val="009763EC"/>
    <w:rsid w:val="00985DB1"/>
    <w:rsid w:val="00986065"/>
    <w:rsid w:val="00986245"/>
    <w:rsid w:val="00991526"/>
    <w:rsid w:val="0099381D"/>
    <w:rsid w:val="009941ED"/>
    <w:rsid w:val="00995FD2"/>
    <w:rsid w:val="009A036A"/>
    <w:rsid w:val="009A1A98"/>
    <w:rsid w:val="009A2D83"/>
    <w:rsid w:val="009A3200"/>
    <w:rsid w:val="009A4C45"/>
    <w:rsid w:val="009A62F7"/>
    <w:rsid w:val="009A7318"/>
    <w:rsid w:val="009A7367"/>
    <w:rsid w:val="009B0AB5"/>
    <w:rsid w:val="009B564F"/>
    <w:rsid w:val="009B73A8"/>
    <w:rsid w:val="009C0992"/>
    <w:rsid w:val="009C27FB"/>
    <w:rsid w:val="009C73BA"/>
    <w:rsid w:val="009D1E48"/>
    <w:rsid w:val="009E0924"/>
    <w:rsid w:val="009F0C1A"/>
    <w:rsid w:val="009F1F7D"/>
    <w:rsid w:val="009F6014"/>
    <w:rsid w:val="00A0282C"/>
    <w:rsid w:val="00A0360C"/>
    <w:rsid w:val="00A0376E"/>
    <w:rsid w:val="00A10809"/>
    <w:rsid w:val="00A11C05"/>
    <w:rsid w:val="00A15F02"/>
    <w:rsid w:val="00A16EC4"/>
    <w:rsid w:val="00A2361D"/>
    <w:rsid w:val="00A2677E"/>
    <w:rsid w:val="00A33177"/>
    <w:rsid w:val="00A45C63"/>
    <w:rsid w:val="00A501B5"/>
    <w:rsid w:val="00A531D7"/>
    <w:rsid w:val="00A56AF5"/>
    <w:rsid w:val="00AA3156"/>
    <w:rsid w:val="00AA6A9C"/>
    <w:rsid w:val="00AA770C"/>
    <w:rsid w:val="00AB1899"/>
    <w:rsid w:val="00AB1DC8"/>
    <w:rsid w:val="00AC158A"/>
    <w:rsid w:val="00AC2041"/>
    <w:rsid w:val="00AC2C63"/>
    <w:rsid w:val="00AD5EEA"/>
    <w:rsid w:val="00AD62E2"/>
    <w:rsid w:val="00AD6738"/>
    <w:rsid w:val="00AF08C4"/>
    <w:rsid w:val="00AF08DA"/>
    <w:rsid w:val="00AF0FF5"/>
    <w:rsid w:val="00AF75FA"/>
    <w:rsid w:val="00B0285E"/>
    <w:rsid w:val="00B06E3C"/>
    <w:rsid w:val="00B121FC"/>
    <w:rsid w:val="00B14249"/>
    <w:rsid w:val="00B16754"/>
    <w:rsid w:val="00B246C3"/>
    <w:rsid w:val="00B31935"/>
    <w:rsid w:val="00B34445"/>
    <w:rsid w:val="00B35878"/>
    <w:rsid w:val="00B366C2"/>
    <w:rsid w:val="00B369EF"/>
    <w:rsid w:val="00B36D75"/>
    <w:rsid w:val="00B37390"/>
    <w:rsid w:val="00B3759E"/>
    <w:rsid w:val="00B37B2A"/>
    <w:rsid w:val="00B40537"/>
    <w:rsid w:val="00B425C6"/>
    <w:rsid w:val="00B4794A"/>
    <w:rsid w:val="00B515CB"/>
    <w:rsid w:val="00B61C9F"/>
    <w:rsid w:val="00B62AF7"/>
    <w:rsid w:val="00B64361"/>
    <w:rsid w:val="00B726C9"/>
    <w:rsid w:val="00B74737"/>
    <w:rsid w:val="00B775AF"/>
    <w:rsid w:val="00B82D4A"/>
    <w:rsid w:val="00B842A1"/>
    <w:rsid w:val="00B84C7A"/>
    <w:rsid w:val="00B86610"/>
    <w:rsid w:val="00B95CEF"/>
    <w:rsid w:val="00B978F9"/>
    <w:rsid w:val="00B97F7E"/>
    <w:rsid w:val="00BA420C"/>
    <w:rsid w:val="00BA546E"/>
    <w:rsid w:val="00BB274F"/>
    <w:rsid w:val="00BB2936"/>
    <w:rsid w:val="00BB29B2"/>
    <w:rsid w:val="00BB2B24"/>
    <w:rsid w:val="00BB68DC"/>
    <w:rsid w:val="00BC0B08"/>
    <w:rsid w:val="00BC1637"/>
    <w:rsid w:val="00BC3B4F"/>
    <w:rsid w:val="00BC43FB"/>
    <w:rsid w:val="00BC5F0A"/>
    <w:rsid w:val="00BD2B7F"/>
    <w:rsid w:val="00BD7834"/>
    <w:rsid w:val="00BD7B1E"/>
    <w:rsid w:val="00BE07F1"/>
    <w:rsid w:val="00BE4FD6"/>
    <w:rsid w:val="00BE6B8B"/>
    <w:rsid w:val="00BE7764"/>
    <w:rsid w:val="00BF082C"/>
    <w:rsid w:val="00C003E0"/>
    <w:rsid w:val="00C01DDC"/>
    <w:rsid w:val="00C02D00"/>
    <w:rsid w:val="00C06A84"/>
    <w:rsid w:val="00C10B59"/>
    <w:rsid w:val="00C12FB9"/>
    <w:rsid w:val="00C146DD"/>
    <w:rsid w:val="00C17DA4"/>
    <w:rsid w:val="00C2237D"/>
    <w:rsid w:val="00C255D4"/>
    <w:rsid w:val="00C26795"/>
    <w:rsid w:val="00C37A1F"/>
    <w:rsid w:val="00C42A5A"/>
    <w:rsid w:val="00C42C46"/>
    <w:rsid w:val="00C4410F"/>
    <w:rsid w:val="00C44974"/>
    <w:rsid w:val="00C451DA"/>
    <w:rsid w:val="00C50B8C"/>
    <w:rsid w:val="00C518CD"/>
    <w:rsid w:val="00C53975"/>
    <w:rsid w:val="00C539B3"/>
    <w:rsid w:val="00C566B7"/>
    <w:rsid w:val="00C62306"/>
    <w:rsid w:val="00C62C63"/>
    <w:rsid w:val="00C62F90"/>
    <w:rsid w:val="00C66C3D"/>
    <w:rsid w:val="00C70D92"/>
    <w:rsid w:val="00C7569C"/>
    <w:rsid w:val="00C75A9E"/>
    <w:rsid w:val="00C84486"/>
    <w:rsid w:val="00C857A1"/>
    <w:rsid w:val="00C9051B"/>
    <w:rsid w:val="00C90B1F"/>
    <w:rsid w:val="00C91659"/>
    <w:rsid w:val="00C936A6"/>
    <w:rsid w:val="00C97DE6"/>
    <w:rsid w:val="00CA3D49"/>
    <w:rsid w:val="00CA6236"/>
    <w:rsid w:val="00CB5938"/>
    <w:rsid w:val="00CB62B2"/>
    <w:rsid w:val="00CB67FC"/>
    <w:rsid w:val="00CC458A"/>
    <w:rsid w:val="00CC7212"/>
    <w:rsid w:val="00CD053D"/>
    <w:rsid w:val="00CD5BF4"/>
    <w:rsid w:val="00CD7752"/>
    <w:rsid w:val="00CD7F44"/>
    <w:rsid w:val="00CE17C7"/>
    <w:rsid w:val="00CE51E1"/>
    <w:rsid w:val="00CF3DF5"/>
    <w:rsid w:val="00CF4B04"/>
    <w:rsid w:val="00CF6AF3"/>
    <w:rsid w:val="00D01BC9"/>
    <w:rsid w:val="00D03F81"/>
    <w:rsid w:val="00D05A30"/>
    <w:rsid w:val="00D0669D"/>
    <w:rsid w:val="00D124E9"/>
    <w:rsid w:val="00D152E8"/>
    <w:rsid w:val="00D16857"/>
    <w:rsid w:val="00D208C0"/>
    <w:rsid w:val="00D23A72"/>
    <w:rsid w:val="00D23CF7"/>
    <w:rsid w:val="00D24F0C"/>
    <w:rsid w:val="00D32149"/>
    <w:rsid w:val="00D3625F"/>
    <w:rsid w:val="00D5144B"/>
    <w:rsid w:val="00D51E1D"/>
    <w:rsid w:val="00D5235F"/>
    <w:rsid w:val="00D529EC"/>
    <w:rsid w:val="00D63C98"/>
    <w:rsid w:val="00D6627A"/>
    <w:rsid w:val="00D71D73"/>
    <w:rsid w:val="00D732DE"/>
    <w:rsid w:val="00D86267"/>
    <w:rsid w:val="00D92D6E"/>
    <w:rsid w:val="00DA021D"/>
    <w:rsid w:val="00DA14F0"/>
    <w:rsid w:val="00DA1BEB"/>
    <w:rsid w:val="00DA4C56"/>
    <w:rsid w:val="00DA5AA0"/>
    <w:rsid w:val="00DA61DA"/>
    <w:rsid w:val="00DA7FAF"/>
    <w:rsid w:val="00DB3572"/>
    <w:rsid w:val="00DC41A4"/>
    <w:rsid w:val="00DD1B5D"/>
    <w:rsid w:val="00DE0187"/>
    <w:rsid w:val="00DE0C34"/>
    <w:rsid w:val="00DE38DF"/>
    <w:rsid w:val="00DE4483"/>
    <w:rsid w:val="00DE7FE3"/>
    <w:rsid w:val="00DF7488"/>
    <w:rsid w:val="00DF74BD"/>
    <w:rsid w:val="00DF74D0"/>
    <w:rsid w:val="00DF7FD6"/>
    <w:rsid w:val="00E01630"/>
    <w:rsid w:val="00E0296F"/>
    <w:rsid w:val="00E02CF5"/>
    <w:rsid w:val="00E0412A"/>
    <w:rsid w:val="00E0514B"/>
    <w:rsid w:val="00E06A50"/>
    <w:rsid w:val="00E07D11"/>
    <w:rsid w:val="00E1156D"/>
    <w:rsid w:val="00E17147"/>
    <w:rsid w:val="00E178B4"/>
    <w:rsid w:val="00E214C4"/>
    <w:rsid w:val="00E21C9D"/>
    <w:rsid w:val="00E31973"/>
    <w:rsid w:val="00E33D93"/>
    <w:rsid w:val="00E3778D"/>
    <w:rsid w:val="00E40CCB"/>
    <w:rsid w:val="00E44768"/>
    <w:rsid w:val="00E464D7"/>
    <w:rsid w:val="00E60320"/>
    <w:rsid w:val="00E751A9"/>
    <w:rsid w:val="00E752AC"/>
    <w:rsid w:val="00E851F4"/>
    <w:rsid w:val="00E86821"/>
    <w:rsid w:val="00E9145B"/>
    <w:rsid w:val="00E95B88"/>
    <w:rsid w:val="00EA2AFF"/>
    <w:rsid w:val="00EA53F2"/>
    <w:rsid w:val="00EB00C3"/>
    <w:rsid w:val="00EB07D1"/>
    <w:rsid w:val="00EB6730"/>
    <w:rsid w:val="00EC3A83"/>
    <w:rsid w:val="00EC4A56"/>
    <w:rsid w:val="00EC6063"/>
    <w:rsid w:val="00ED060C"/>
    <w:rsid w:val="00ED2EF7"/>
    <w:rsid w:val="00ED30DE"/>
    <w:rsid w:val="00ED5AD0"/>
    <w:rsid w:val="00EE05F7"/>
    <w:rsid w:val="00EE09A4"/>
    <w:rsid w:val="00EE0F92"/>
    <w:rsid w:val="00EE4C13"/>
    <w:rsid w:val="00EF0D9F"/>
    <w:rsid w:val="00EF2517"/>
    <w:rsid w:val="00EF58AA"/>
    <w:rsid w:val="00EF61DF"/>
    <w:rsid w:val="00F04633"/>
    <w:rsid w:val="00F067E9"/>
    <w:rsid w:val="00F20B0D"/>
    <w:rsid w:val="00F24EC6"/>
    <w:rsid w:val="00F25E94"/>
    <w:rsid w:val="00F2704A"/>
    <w:rsid w:val="00F31668"/>
    <w:rsid w:val="00F31E03"/>
    <w:rsid w:val="00F32F33"/>
    <w:rsid w:val="00F333EF"/>
    <w:rsid w:val="00F43B72"/>
    <w:rsid w:val="00F45133"/>
    <w:rsid w:val="00F465FD"/>
    <w:rsid w:val="00F467F3"/>
    <w:rsid w:val="00F50AD2"/>
    <w:rsid w:val="00F50B92"/>
    <w:rsid w:val="00F50EBA"/>
    <w:rsid w:val="00F530CE"/>
    <w:rsid w:val="00F53868"/>
    <w:rsid w:val="00F544B2"/>
    <w:rsid w:val="00F5460E"/>
    <w:rsid w:val="00F57DEA"/>
    <w:rsid w:val="00F7334E"/>
    <w:rsid w:val="00F7424E"/>
    <w:rsid w:val="00F75880"/>
    <w:rsid w:val="00F75D76"/>
    <w:rsid w:val="00F76D98"/>
    <w:rsid w:val="00F77304"/>
    <w:rsid w:val="00F84988"/>
    <w:rsid w:val="00F84E94"/>
    <w:rsid w:val="00F87AC7"/>
    <w:rsid w:val="00F94005"/>
    <w:rsid w:val="00F95AEF"/>
    <w:rsid w:val="00FA2EF7"/>
    <w:rsid w:val="00FA41E4"/>
    <w:rsid w:val="00FA47DC"/>
    <w:rsid w:val="00FA58EC"/>
    <w:rsid w:val="00FA5DC3"/>
    <w:rsid w:val="00FA5DCD"/>
    <w:rsid w:val="00FA7474"/>
    <w:rsid w:val="00FB210A"/>
    <w:rsid w:val="00FB3A80"/>
    <w:rsid w:val="00FB4DBD"/>
    <w:rsid w:val="00FC0C49"/>
    <w:rsid w:val="00FC128F"/>
    <w:rsid w:val="00FC245B"/>
    <w:rsid w:val="00FC3978"/>
    <w:rsid w:val="00FC46F7"/>
    <w:rsid w:val="00FC74CA"/>
    <w:rsid w:val="00FC7FD5"/>
    <w:rsid w:val="00FD127D"/>
    <w:rsid w:val="00FD25AA"/>
    <w:rsid w:val="00FD44B0"/>
    <w:rsid w:val="00FD636D"/>
    <w:rsid w:val="00FE01BD"/>
    <w:rsid w:val="00FE4DCC"/>
    <w:rsid w:val="00FF14C4"/>
    <w:rsid w:val="00FF1A9C"/>
    <w:rsid w:val="00FF25F8"/>
    <w:rsid w:val="00FF3E04"/>
    <w:rsid w:val="019070C6"/>
    <w:rsid w:val="0298EAEC"/>
    <w:rsid w:val="040BB285"/>
    <w:rsid w:val="047BCB78"/>
    <w:rsid w:val="04DE2341"/>
    <w:rsid w:val="06221228"/>
    <w:rsid w:val="074D00CD"/>
    <w:rsid w:val="081FD105"/>
    <w:rsid w:val="098553AE"/>
    <w:rsid w:val="0A27A630"/>
    <w:rsid w:val="0A95D0AD"/>
    <w:rsid w:val="0AFBDBD2"/>
    <w:rsid w:val="0C663BFE"/>
    <w:rsid w:val="0C67300B"/>
    <w:rsid w:val="0CB49F64"/>
    <w:rsid w:val="0E0011F3"/>
    <w:rsid w:val="0FB5E500"/>
    <w:rsid w:val="0FEBEA12"/>
    <w:rsid w:val="10523922"/>
    <w:rsid w:val="10F017AA"/>
    <w:rsid w:val="1557BC3F"/>
    <w:rsid w:val="158CCE85"/>
    <w:rsid w:val="17D43429"/>
    <w:rsid w:val="17F935FE"/>
    <w:rsid w:val="184A2D31"/>
    <w:rsid w:val="1986C7D6"/>
    <w:rsid w:val="1995BC8C"/>
    <w:rsid w:val="1A8F9B0A"/>
    <w:rsid w:val="1E547826"/>
    <w:rsid w:val="1E721659"/>
    <w:rsid w:val="1F38EE14"/>
    <w:rsid w:val="1FC04F7E"/>
    <w:rsid w:val="20CBC2CC"/>
    <w:rsid w:val="214271BC"/>
    <w:rsid w:val="22AD64A9"/>
    <w:rsid w:val="238E6FE2"/>
    <w:rsid w:val="251F9723"/>
    <w:rsid w:val="2632A896"/>
    <w:rsid w:val="26373326"/>
    <w:rsid w:val="272F4E41"/>
    <w:rsid w:val="283AAF97"/>
    <w:rsid w:val="28FE5F2B"/>
    <w:rsid w:val="2AA8C708"/>
    <w:rsid w:val="2B753578"/>
    <w:rsid w:val="2DF804D6"/>
    <w:rsid w:val="30246F2B"/>
    <w:rsid w:val="311993DF"/>
    <w:rsid w:val="31C1412D"/>
    <w:rsid w:val="32786474"/>
    <w:rsid w:val="32B56440"/>
    <w:rsid w:val="334187C5"/>
    <w:rsid w:val="33E9C709"/>
    <w:rsid w:val="341434D5"/>
    <w:rsid w:val="342FEF8A"/>
    <w:rsid w:val="373267D4"/>
    <w:rsid w:val="387BA12E"/>
    <w:rsid w:val="38F45DDC"/>
    <w:rsid w:val="3ABBBC78"/>
    <w:rsid w:val="3B18F620"/>
    <w:rsid w:val="3B1FF809"/>
    <w:rsid w:val="3D1A5B15"/>
    <w:rsid w:val="3DD62DA6"/>
    <w:rsid w:val="3E8F4E25"/>
    <w:rsid w:val="40FB5A62"/>
    <w:rsid w:val="429205E4"/>
    <w:rsid w:val="473F791B"/>
    <w:rsid w:val="481571FB"/>
    <w:rsid w:val="481702CE"/>
    <w:rsid w:val="48870FF4"/>
    <w:rsid w:val="4A7719DD"/>
    <w:rsid w:val="4BD15340"/>
    <w:rsid w:val="4C98BAC1"/>
    <w:rsid w:val="4D373688"/>
    <w:rsid w:val="4E0D7E19"/>
    <w:rsid w:val="4EF65178"/>
    <w:rsid w:val="50778596"/>
    <w:rsid w:val="50818F04"/>
    <w:rsid w:val="509221D9"/>
    <w:rsid w:val="50E1D95F"/>
    <w:rsid w:val="520AA7AB"/>
    <w:rsid w:val="5233BE7E"/>
    <w:rsid w:val="5334F264"/>
    <w:rsid w:val="53405CF7"/>
    <w:rsid w:val="53B92FC6"/>
    <w:rsid w:val="544869EF"/>
    <w:rsid w:val="547FF721"/>
    <w:rsid w:val="54D12D55"/>
    <w:rsid w:val="5506204A"/>
    <w:rsid w:val="551500EB"/>
    <w:rsid w:val="5542486D"/>
    <w:rsid w:val="55550027"/>
    <w:rsid w:val="555F0D29"/>
    <w:rsid w:val="55EB1A5B"/>
    <w:rsid w:val="5679195A"/>
    <w:rsid w:val="569E1B2F"/>
    <w:rsid w:val="572A4A1A"/>
    <w:rsid w:val="588CA0E9"/>
    <w:rsid w:val="5A28714A"/>
    <w:rsid w:val="5AD49A8D"/>
    <w:rsid w:val="5B2CC712"/>
    <w:rsid w:val="5B7DC3FC"/>
    <w:rsid w:val="61267797"/>
    <w:rsid w:val="627569A4"/>
    <w:rsid w:val="62F87F15"/>
    <w:rsid w:val="6358BB0E"/>
    <w:rsid w:val="639D57EE"/>
    <w:rsid w:val="64514950"/>
    <w:rsid w:val="646B3509"/>
    <w:rsid w:val="65F9545F"/>
    <w:rsid w:val="66D4F8B0"/>
    <w:rsid w:val="68AD633B"/>
    <w:rsid w:val="68CDD197"/>
    <w:rsid w:val="69563B48"/>
    <w:rsid w:val="696AA78F"/>
    <w:rsid w:val="69E42AD1"/>
    <w:rsid w:val="6A2653AB"/>
    <w:rsid w:val="6BE1362D"/>
    <w:rsid w:val="6D1471EA"/>
    <w:rsid w:val="6E09DAC0"/>
    <w:rsid w:val="71558724"/>
    <w:rsid w:val="71CE738E"/>
    <w:rsid w:val="73E27FCB"/>
    <w:rsid w:val="74AE9250"/>
    <w:rsid w:val="75EF860B"/>
    <w:rsid w:val="76D0BBB3"/>
    <w:rsid w:val="78278521"/>
    <w:rsid w:val="78CE14CB"/>
    <w:rsid w:val="78FC087A"/>
    <w:rsid w:val="79AC036E"/>
    <w:rsid w:val="7A3BD122"/>
    <w:rsid w:val="7A5DE720"/>
    <w:rsid w:val="7ACE24A9"/>
    <w:rsid w:val="7ADDCBE9"/>
    <w:rsid w:val="7B819A30"/>
    <w:rsid w:val="7FAEF36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B05EA"/>
  <w15:chartTrackingRefBased/>
  <w15:docId w15:val="{B9693DCA-3638-4D95-9400-627411545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BAI"/>
    <w:basedOn w:val="Normal"/>
    <w:next w:val="Normal"/>
    <w:link w:val="Heading1Char"/>
    <w:qFormat/>
    <w:rsid w:val="00681FD1"/>
    <w:pPr>
      <w:keepNext/>
      <w:spacing w:line="240" w:lineRule="auto"/>
      <w:outlineLvl w:val="0"/>
    </w:pPr>
    <w:rPr>
      <w:rFonts w:ascii="Times New Roman" w:eastAsia="Times New Roman" w:hAnsi="Times New Roman" w:cs="Times New Roman"/>
      <w:b/>
      <w:bCs/>
      <w:sz w:val="24"/>
      <w:szCs w:val="24"/>
      <w:lang w:val="en-GB"/>
    </w:rPr>
  </w:style>
  <w:style w:type="paragraph" w:styleId="Heading2">
    <w:name w:val="heading 2"/>
    <w:basedOn w:val="Normal"/>
    <w:next w:val="Normal"/>
    <w:link w:val="Heading2Char"/>
    <w:uiPriority w:val="9"/>
    <w:unhideWhenUsed/>
    <w:qFormat/>
    <w:rsid w:val="008648D9"/>
    <w:pPr>
      <w:keepNext/>
      <w:keepLines/>
      <w:spacing w:before="40" w:line="280" w:lineRule="exact"/>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0BC2"/>
    <w:pPr>
      <w:tabs>
        <w:tab w:val="center" w:pos="4513"/>
        <w:tab w:val="right" w:pos="9026"/>
      </w:tabs>
      <w:spacing w:line="240" w:lineRule="auto"/>
    </w:pPr>
  </w:style>
  <w:style w:type="character" w:customStyle="1" w:styleId="HeaderChar">
    <w:name w:val="Header Char"/>
    <w:basedOn w:val="DefaultParagraphFont"/>
    <w:link w:val="Header"/>
    <w:uiPriority w:val="99"/>
    <w:rsid w:val="00910BC2"/>
  </w:style>
  <w:style w:type="paragraph" w:styleId="Footer">
    <w:name w:val="footer"/>
    <w:basedOn w:val="Normal"/>
    <w:link w:val="FooterChar"/>
    <w:uiPriority w:val="99"/>
    <w:unhideWhenUsed/>
    <w:rsid w:val="00910BC2"/>
    <w:pPr>
      <w:tabs>
        <w:tab w:val="center" w:pos="4513"/>
        <w:tab w:val="right" w:pos="9026"/>
      </w:tabs>
      <w:spacing w:line="240" w:lineRule="auto"/>
    </w:pPr>
  </w:style>
  <w:style w:type="character" w:customStyle="1" w:styleId="FooterChar">
    <w:name w:val="Footer Char"/>
    <w:basedOn w:val="DefaultParagraphFont"/>
    <w:link w:val="Footer"/>
    <w:uiPriority w:val="99"/>
    <w:rsid w:val="00910BC2"/>
  </w:style>
  <w:style w:type="character" w:customStyle="1" w:styleId="Heading1Char">
    <w:name w:val="Heading 1 Char"/>
    <w:aliases w:val="BAI Char"/>
    <w:basedOn w:val="DefaultParagraphFont"/>
    <w:link w:val="Heading1"/>
    <w:rsid w:val="00681FD1"/>
    <w:rPr>
      <w:rFonts w:ascii="Times New Roman" w:eastAsia="Times New Roman" w:hAnsi="Times New Roman" w:cs="Times New Roman"/>
      <w:b/>
      <w:bCs/>
      <w:sz w:val="24"/>
      <w:szCs w:val="24"/>
      <w:lang w:val="en-GB"/>
    </w:rPr>
  </w:style>
  <w:style w:type="paragraph" w:customStyle="1" w:styleId="DefaultText">
    <w:name w:val="Default Text"/>
    <w:basedOn w:val="Normal"/>
    <w:rsid w:val="00681FD1"/>
    <w:pPr>
      <w:spacing w:line="240" w:lineRule="auto"/>
    </w:pPr>
    <w:rPr>
      <w:rFonts w:ascii="Times New Roman" w:eastAsia="Times New Roman" w:hAnsi="Times New Roman" w:cs="Times New Roman"/>
      <w:sz w:val="24"/>
      <w:szCs w:val="20"/>
      <w:lang w:val="en-GB"/>
    </w:rPr>
  </w:style>
  <w:style w:type="paragraph" w:styleId="BodyText">
    <w:name w:val="Body Text"/>
    <w:basedOn w:val="Normal"/>
    <w:link w:val="BodyTextChar"/>
    <w:semiHidden/>
    <w:rsid w:val="00681FD1"/>
    <w:pPr>
      <w:spacing w:line="240" w:lineRule="auto"/>
    </w:pPr>
    <w:rPr>
      <w:rFonts w:ascii="Times New Roman" w:eastAsia="Times New Roman" w:hAnsi="Times New Roman" w:cs="Times New Roman"/>
      <w:i/>
      <w:iCs/>
      <w:sz w:val="24"/>
      <w:szCs w:val="24"/>
      <w:lang w:val="en-GB"/>
    </w:rPr>
  </w:style>
  <w:style w:type="character" w:customStyle="1" w:styleId="BodyTextChar">
    <w:name w:val="Body Text Char"/>
    <w:basedOn w:val="DefaultParagraphFont"/>
    <w:link w:val="BodyText"/>
    <w:semiHidden/>
    <w:rsid w:val="00681FD1"/>
    <w:rPr>
      <w:rFonts w:ascii="Times New Roman" w:eastAsia="Times New Roman" w:hAnsi="Times New Roman" w:cs="Times New Roman"/>
      <w:i/>
      <w:iCs/>
      <w:sz w:val="24"/>
      <w:szCs w:val="24"/>
      <w:lang w:val="en-GB"/>
    </w:rPr>
  </w:style>
  <w:style w:type="paragraph" w:styleId="BodyText2">
    <w:name w:val="Body Text 2"/>
    <w:basedOn w:val="Normal"/>
    <w:link w:val="BodyText2Char"/>
    <w:rsid w:val="00681FD1"/>
    <w:pPr>
      <w:spacing w:line="240" w:lineRule="auto"/>
      <w:jc w:val="both"/>
    </w:pPr>
    <w:rPr>
      <w:rFonts w:ascii="Arial" w:eastAsia="Times New Roman" w:hAnsi="Arial" w:cs="Arial"/>
      <w:sz w:val="24"/>
      <w:szCs w:val="24"/>
      <w:lang w:val="en-GB"/>
    </w:rPr>
  </w:style>
  <w:style w:type="character" w:customStyle="1" w:styleId="BodyText2Char">
    <w:name w:val="Body Text 2 Char"/>
    <w:basedOn w:val="DefaultParagraphFont"/>
    <w:link w:val="BodyText2"/>
    <w:rsid w:val="00681FD1"/>
    <w:rPr>
      <w:rFonts w:ascii="Arial" w:eastAsia="Times New Roman" w:hAnsi="Arial" w:cs="Arial"/>
      <w:sz w:val="24"/>
      <w:szCs w:val="24"/>
      <w:lang w:val="en-GB"/>
    </w:rPr>
  </w:style>
  <w:style w:type="character" w:styleId="Hyperlink">
    <w:name w:val="Hyperlink"/>
    <w:basedOn w:val="DefaultParagraphFont"/>
    <w:uiPriority w:val="99"/>
    <w:rsid w:val="00681FD1"/>
    <w:rPr>
      <w:color w:val="0000FF"/>
      <w:u w:val="single"/>
    </w:rPr>
  </w:style>
  <w:style w:type="paragraph" w:styleId="BodyTextIndent">
    <w:name w:val="Body Text Indent"/>
    <w:basedOn w:val="Normal"/>
    <w:link w:val="BodyTextIndentChar"/>
    <w:uiPriority w:val="99"/>
    <w:semiHidden/>
    <w:unhideWhenUsed/>
    <w:rsid w:val="008648D9"/>
    <w:pPr>
      <w:spacing w:after="120"/>
      <w:ind w:left="283"/>
    </w:pPr>
  </w:style>
  <w:style w:type="character" w:customStyle="1" w:styleId="BodyTextIndentChar">
    <w:name w:val="Body Text Indent Char"/>
    <w:basedOn w:val="DefaultParagraphFont"/>
    <w:link w:val="BodyTextIndent"/>
    <w:uiPriority w:val="99"/>
    <w:semiHidden/>
    <w:rsid w:val="008648D9"/>
  </w:style>
  <w:style w:type="character" w:customStyle="1" w:styleId="Heading2Char">
    <w:name w:val="Heading 2 Char"/>
    <w:basedOn w:val="DefaultParagraphFont"/>
    <w:link w:val="Heading2"/>
    <w:uiPriority w:val="9"/>
    <w:rsid w:val="008648D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8648D9"/>
    <w:pPr>
      <w:spacing w:line="280" w:lineRule="exact"/>
      <w:ind w:left="720"/>
      <w:contextualSpacing/>
    </w:pPr>
    <w:rPr>
      <w:rFonts w:ascii="Arial" w:eastAsia="Calibri" w:hAnsi="Arial" w:cs="Times New Roman"/>
      <w:sz w:val="20"/>
    </w:rPr>
  </w:style>
  <w:style w:type="paragraph" w:customStyle="1" w:styleId="Default">
    <w:name w:val="Default"/>
    <w:rsid w:val="008648D9"/>
    <w:pPr>
      <w:autoSpaceDE w:val="0"/>
      <w:autoSpaceDN w:val="0"/>
      <w:adjustRightInd w:val="0"/>
      <w:spacing w:line="240" w:lineRule="auto"/>
    </w:pPr>
    <w:rPr>
      <w:rFonts w:ascii="Arial" w:eastAsia="Calibri" w:hAnsi="Arial" w:cs="Arial"/>
      <w:color w:val="000000"/>
      <w:sz w:val="24"/>
      <w:szCs w:val="24"/>
    </w:rPr>
  </w:style>
  <w:style w:type="paragraph" w:styleId="FootnoteText">
    <w:name w:val="footnote text"/>
    <w:basedOn w:val="Normal"/>
    <w:link w:val="FootnoteTextChar"/>
    <w:uiPriority w:val="99"/>
    <w:rsid w:val="008648D9"/>
    <w:pPr>
      <w:spacing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8648D9"/>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rsid w:val="008648D9"/>
    <w:rPr>
      <w:rFonts w:cs="Times New Roman"/>
      <w:vertAlign w:val="superscript"/>
    </w:rPr>
  </w:style>
  <w:style w:type="paragraph" w:customStyle="1" w:styleId="Anne3">
    <w:name w:val="Anne3"/>
    <w:basedOn w:val="Normal"/>
    <w:link w:val="Anne3Char"/>
    <w:autoRedefine/>
    <w:rsid w:val="008648D9"/>
    <w:pPr>
      <w:autoSpaceDE w:val="0"/>
      <w:autoSpaceDN w:val="0"/>
      <w:adjustRightInd w:val="0"/>
      <w:spacing w:line="240" w:lineRule="auto"/>
      <w:ind w:firstLine="720"/>
    </w:pPr>
    <w:rPr>
      <w:rFonts w:ascii="Arial" w:eastAsia="Times New Roman" w:hAnsi="Arial" w:cs="Arial"/>
      <w:b/>
      <w:sz w:val="20"/>
      <w:szCs w:val="20"/>
      <w:lang w:val="en-US"/>
    </w:rPr>
  </w:style>
  <w:style w:type="character" w:customStyle="1" w:styleId="Anne3Char">
    <w:name w:val="Anne3 Char"/>
    <w:basedOn w:val="DefaultParagraphFont"/>
    <w:link w:val="Anne3"/>
    <w:rsid w:val="008648D9"/>
    <w:rPr>
      <w:rFonts w:ascii="Arial" w:eastAsia="Times New Roman" w:hAnsi="Arial" w:cs="Arial"/>
      <w:b/>
      <w:sz w:val="20"/>
      <w:szCs w:val="20"/>
      <w:lang w:val="en-US"/>
    </w:rPr>
  </w:style>
  <w:style w:type="paragraph" w:styleId="Revision">
    <w:name w:val="Revision"/>
    <w:hidden/>
    <w:uiPriority w:val="99"/>
    <w:semiHidden/>
    <w:rsid w:val="00BA546E"/>
    <w:pPr>
      <w:spacing w:line="240" w:lineRule="auto"/>
    </w:pPr>
  </w:style>
  <w:style w:type="character" w:styleId="UnresolvedMention">
    <w:name w:val="Unresolved Mention"/>
    <w:basedOn w:val="DefaultParagraphFont"/>
    <w:uiPriority w:val="99"/>
    <w:semiHidden/>
    <w:unhideWhenUsed/>
    <w:rsid w:val="002B7AF0"/>
    <w:rPr>
      <w:color w:val="605E5C"/>
      <w:shd w:val="clear" w:color="auto" w:fill="E1DFDD"/>
    </w:rPr>
  </w:style>
  <w:style w:type="character" w:styleId="CommentReference">
    <w:name w:val="annotation reference"/>
    <w:basedOn w:val="DefaultParagraphFont"/>
    <w:uiPriority w:val="99"/>
    <w:semiHidden/>
    <w:unhideWhenUsed/>
    <w:rsid w:val="007F18CF"/>
    <w:rPr>
      <w:sz w:val="16"/>
      <w:szCs w:val="16"/>
    </w:rPr>
  </w:style>
  <w:style w:type="paragraph" w:styleId="CommentText">
    <w:name w:val="annotation text"/>
    <w:basedOn w:val="Normal"/>
    <w:link w:val="CommentTextChar"/>
    <w:uiPriority w:val="99"/>
    <w:unhideWhenUsed/>
    <w:rsid w:val="007F18CF"/>
    <w:pPr>
      <w:spacing w:line="240" w:lineRule="auto"/>
    </w:pPr>
    <w:rPr>
      <w:sz w:val="20"/>
      <w:szCs w:val="20"/>
    </w:rPr>
  </w:style>
  <w:style w:type="character" w:customStyle="1" w:styleId="CommentTextChar">
    <w:name w:val="Comment Text Char"/>
    <w:basedOn w:val="DefaultParagraphFont"/>
    <w:link w:val="CommentText"/>
    <w:uiPriority w:val="99"/>
    <w:rsid w:val="007F18CF"/>
    <w:rPr>
      <w:sz w:val="20"/>
      <w:szCs w:val="20"/>
    </w:rPr>
  </w:style>
  <w:style w:type="paragraph" w:styleId="CommentSubject">
    <w:name w:val="annotation subject"/>
    <w:basedOn w:val="CommentText"/>
    <w:next w:val="CommentText"/>
    <w:link w:val="CommentSubjectChar"/>
    <w:uiPriority w:val="99"/>
    <w:semiHidden/>
    <w:unhideWhenUsed/>
    <w:rsid w:val="007F18CF"/>
    <w:rPr>
      <w:b/>
      <w:bCs/>
    </w:rPr>
  </w:style>
  <w:style w:type="character" w:customStyle="1" w:styleId="CommentSubjectChar">
    <w:name w:val="Comment Subject Char"/>
    <w:basedOn w:val="CommentTextChar"/>
    <w:link w:val="CommentSubject"/>
    <w:uiPriority w:val="99"/>
    <w:semiHidden/>
    <w:rsid w:val="007F18CF"/>
    <w:rPr>
      <w:b/>
      <w:bCs/>
      <w:sz w:val="20"/>
      <w:szCs w:val="20"/>
    </w:rPr>
  </w:style>
  <w:style w:type="paragraph" w:styleId="TOCHeading">
    <w:name w:val="TOC Heading"/>
    <w:basedOn w:val="Heading1"/>
    <w:next w:val="Normal"/>
    <w:uiPriority w:val="39"/>
    <w:unhideWhenUsed/>
    <w:qFormat/>
    <w:rsid w:val="00673630"/>
    <w:pPr>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194423"/>
    <w:pPr>
      <w:tabs>
        <w:tab w:val="left" w:pos="440"/>
        <w:tab w:val="right" w:leader="dot" w:pos="9016"/>
      </w:tabs>
      <w:spacing w:line="480" w:lineRule="auto"/>
    </w:pPr>
  </w:style>
  <w:style w:type="character" w:styleId="FollowedHyperlink">
    <w:name w:val="FollowedHyperlink"/>
    <w:basedOn w:val="DefaultParagraphFont"/>
    <w:uiPriority w:val="99"/>
    <w:semiHidden/>
    <w:unhideWhenUsed/>
    <w:rsid w:val="006B7D35"/>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nam.i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nam.ie" TargetMode="External"/><Relationship Id="rId17" Type="http://schemas.openxmlformats.org/officeDocument/2006/relationships/header" Target="header1.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bai.ie/en/about-us/data-protection-polic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complaints@cnam.i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mplaints@cnam.ie"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gov.ie/pdf/?file=https://assets.gov.ie/138835/1d213280-29b8-41ec-92c4-ca8974db5224.pdf" TargetMode="External"/><Relationship Id="rId2" Type="http://schemas.openxmlformats.org/officeDocument/2006/relationships/hyperlink" Target="https://www.bai.ie/en/broadcasters/" TargetMode="External"/><Relationship Id="rId1" Type="http://schemas.openxmlformats.org/officeDocument/2006/relationships/hyperlink" Target="https://www.irishstatutebook.ie/eli/2022/act/41/enacted/en/print" TargetMode="External"/><Relationship Id="rId4" Type="http://schemas.openxmlformats.org/officeDocument/2006/relationships/hyperlink" Target="https://www.irishstatutebook.ie/eli/2014/act/30/enacted/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8f36453-e2cd-4d64-942e-7a2b6a84fd09" xsi:nil="true"/>
    <lcf76f155ced4ddcb4097134ff3c332f xmlns="352e5c34-a945-474f-be28-b8d918ca2f8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D0D2231E1224349BEB42D5AB75F8AFA" ma:contentTypeVersion="16" ma:contentTypeDescription="Create a new document." ma:contentTypeScope="" ma:versionID="d803d24caa026c779c9117e4495fc6db">
  <xsd:schema xmlns:xsd="http://www.w3.org/2001/XMLSchema" xmlns:xs="http://www.w3.org/2001/XMLSchema" xmlns:p="http://schemas.microsoft.com/office/2006/metadata/properties" xmlns:ns2="352e5c34-a945-474f-be28-b8d918ca2f88" xmlns:ns3="48f36453-e2cd-4d64-942e-7a2b6a84fd09" targetNamespace="http://schemas.microsoft.com/office/2006/metadata/properties" ma:root="true" ma:fieldsID="6eeee043f2d97304eca1a0ca0cfcab92" ns2:_="" ns3:_="">
    <xsd:import namespace="352e5c34-a945-474f-be28-b8d918ca2f88"/>
    <xsd:import namespace="48f36453-e2cd-4d64-942e-7a2b6a84fd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2e5c34-a945-474f-be28-b8d918ca2f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cfd33d2-40bc-472e-829b-399bbdf0e83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f36453-e2cd-4d64-942e-7a2b6a84fd0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152e397-e05d-452d-9cb5-072964c8a72c}" ma:internalName="TaxCatchAll" ma:showField="CatchAllData" ma:web="48f36453-e2cd-4d64-942e-7a2b6a84fd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376204-3B24-4F04-BDBF-D41091E18854}">
  <ds:schemaRefs>
    <ds:schemaRef ds:uri="http://schemas.microsoft.com/sharepoint/v3/contenttype/forms"/>
  </ds:schemaRefs>
</ds:datastoreItem>
</file>

<file path=customXml/itemProps2.xml><?xml version="1.0" encoding="utf-8"?>
<ds:datastoreItem xmlns:ds="http://schemas.openxmlformats.org/officeDocument/2006/customXml" ds:itemID="{408CFE8E-09D1-4DDC-BA1F-011EEFD36D23}">
  <ds:schemaRefs>
    <ds:schemaRef ds:uri="http://schemas.microsoft.com/office/2006/metadata/properties"/>
    <ds:schemaRef ds:uri="http://schemas.microsoft.com/office/infopath/2007/PartnerControls"/>
    <ds:schemaRef ds:uri="48f36453-e2cd-4d64-942e-7a2b6a84fd09"/>
    <ds:schemaRef ds:uri="352e5c34-a945-474f-be28-b8d918ca2f88"/>
  </ds:schemaRefs>
</ds:datastoreItem>
</file>

<file path=customXml/itemProps3.xml><?xml version="1.0" encoding="utf-8"?>
<ds:datastoreItem xmlns:ds="http://schemas.openxmlformats.org/officeDocument/2006/customXml" ds:itemID="{1A485FA9-EE2F-4363-8F91-9008FB66F225}">
  <ds:schemaRefs>
    <ds:schemaRef ds:uri="http://schemas.openxmlformats.org/officeDocument/2006/bibliography"/>
  </ds:schemaRefs>
</ds:datastoreItem>
</file>

<file path=customXml/itemProps4.xml><?xml version="1.0" encoding="utf-8"?>
<ds:datastoreItem xmlns:ds="http://schemas.openxmlformats.org/officeDocument/2006/customXml" ds:itemID="{8374AFD2-D145-4D0B-950C-51B98DBFC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2e5c34-a945-474f-be28-b8d918ca2f88"/>
    <ds:schemaRef ds:uri="48f36453-e2cd-4d64-942e-7a2b6a84f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3733</Words>
  <Characters>21281</Characters>
  <Application>Microsoft Office Word</Application>
  <DocSecurity>4</DocSecurity>
  <Lines>177</Lines>
  <Paragraphs>49</Paragraphs>
  <ScaleCrop>false</ScaleCrop>
  <Company/>
  <LinksUpToDate>false</LinksUpToDate>
  <CharactersWithSpaces>24965</CharactersWithSpaces>
  <SharedDoc>false</SharedDoc>
  <HLinks>
    <vt:vector size="168" baseType="variant">
      <vt:variant>
        <vt:i4>7209072</vt:i4>
      </vt:variant>
      <vt:variant>
        <vt:i4>129</vt:i4>
      </vt:variant>
      <vt:variant>
        <vt:i4>0</vt:i4>
      </vt:variant>
      <vt:variant>
        <vt:i4>5</vt:i4>
      </vt:variant>
      <vt:variant>
        <vt:lpwstr>https://www.bai.ie/en/about-us/data-protection-policy/</vt:lpwstr>
      </vt:variant>
      <vt:variant>
        <vt:lpwstr/>
      </vt:variant>
      <vt:variant>
        <vt:i4>3604485</vt:i4>
      </vt:variant>
      <vt:variant>
        <vt:i4>126</vt:i4>
      </vt:variant>
      <vt:variant>
        <vt:i4>0</vt:i4>
      </vt:variant>
      <vt:variant>
        <vt:i4>5</vt:i4>
      </vt:variant>
      <vt:variant>
        <vt:lpwstr>mailto:complaints@cnam.ie</vt:lpwstr>
      </vt:variant>
      <vt:variant>
        <vt:lpwstr/>
      </vt:variant>
      <vt:variant>
        <vt:i4>3604485</vt:i4>
      </vt:variant>
      <vt:variant>
        <vt:i4>123</vt:i4>
      </vt:variant>
      <vt:variant>
        <vt:i4>0</vt:i4>
      </vt:variant>
      <vt:variant>
        <vt:i4>5</vt:i4>
      </vt:variant>
      <vt:variant>
        <vt:lpwstr>mailto:complaints@cnam.ie</vt:lpwstr>
      </vt:variant>
      <vt:variant>
        <vt:lpwstr/>
      </vt:variant>
      <vt:variant>
        <vt:i4>6422586</vt:i4>
      </vt:variant>
      <vt:variant>
        <vt:i4>120</vt:i4>
      </vt:variant>
      <vt:variant>
        <vt:i4>0</vt:i4>
      </vt:variant>
      <vt:variant>
        <vt:i4>5</vt:i4>
      </vt:variant>
      <vt:variant>
        <vt:lpwstr>http://www.cnam.ie/</vt:lpwstr>
      </vt:variant>
      <vt:variant>
        <vt:lpwstr/>
      </vt:variant>
      <vt:variant>
        <vt:i4>6422586</vt:i4>
      </vt:variant>
      <vt:variant>
        <vt:i4>117</vt:i4>
      </vt:variant>
      <vt:variant>
        <vt:i4>0</vt:i4>
      </vt:variant>
      <vt:variant>
        <vt:i4>5</vt:i4>
      </vt:variant>
      <vt:variant>
        <vt:lpwstr>http://www.cnam.ie/</vt:lpwstr>
      </vt:variant>
      <vt:variant>
        <vt:lpwstr/>
      </vt:variant>
      <vt:variant>
        <vt:i4>1114162</vt:i4>
      </vt:variant>
      <vt:variant>
        <vt:i4>110</vt:i4>
      </vt:variant>
      <vt:variant>
        <vt:i4>0</vt:i4>
      </vt:variant>
      <vt:variant>
        <vt:i4>5</vt:i4>
      </vt:variant>
      <vt:variant>
        <vt:lpwstr/>
      </vt:variant>
      <vt:variant>
        <vt:lpwstr>_Toc133576761</vt:lpwstr>
      </vt:variant>
      <vt:variant>
        <vt:i4>1114162</vt:i4>
      </vt:variant>
      <vt:variant>
        <vt:i4>104</vt:i4>
      </vt:variant>
      <vt:variant>
        <vt:i4>0</vt:i4>
      </vt:variant>
      <vt:variant>
        <vt:i4>5</vt:i4>
      </vt:variant>
      <vt:variant>
        <vt:lpwstr/>
      </vt:variant>
      <vt:variant>
        <vt:lpwstr>_Toc133576760</vt:lpwstr>
      </vt:variant>
      <vt:variant>
        <vt:i4>1179698</vt:i4>
      </vt:variant>
      <vt:variant>
        <vt:i4>98</vt:i4>
      </vt:variant>
      <vt:variant>
        <vt:i4>0</vt:i4>
      </vt:variant>
      <vt:variant>
        <vt:i4>5</vt:i4>
      </vt:variant>
      <vt:variant>
        <vt:lpwstr/>
      </vt:variant>
      <vt:variant>
        <vt:lpwstr>_Toc133576759</vt:lpwstr>
      </vt:variant>
      <vt:variant>
        <vt:i4>1179698</vt:i4>
      </vt:variant>
      <vt:variant>
        <vt:i4>92</vt:i4>
      </vt:variant>
      <vt:variant>
        <vt:i4>0</vt:i4>
      </vt:variant>
      <vt:variant>
        <vt:i4>5</vt:i4>
      </vt:variant>
      <vt:variant>
        <vt:lpwstr/>
      </vt:variant>
      <vt:variant>
        <vt:lpwstr>_Toc133576758</vt:lpwstr>
      </vt:variant>
      <vt:variant>
        <vt:i4>1179698</vt:i4>
      </vt:variant>
      <vt:variant>
        <vt:i4>86</vt:i4>
      </vt:variant>
      <vt:variant>
        <vt:i4>0</vt:i4>
      </vt:variant>
      <vt:variant>
        <vt:i4>5</vt:i4>
      </vt:variant>
      <vt:variant>
        <vt:lpwstr/>
      </vt:variant>
      <vt:variant>
        <vt:lpwstr>_Toc133576757</vt:lpwstr>
      </vt:variant>
      <vt:variant>
        <vt:i4>1179698</vt:i4>
      </vt:variant>
      <vt:variant>
        <vt:i4>80</vt:i4>
      </vt:variant>
      <vt:variant>
        <vt:i4>0</vt:i4>
      </vt:variant>
      <vt:variant>
        <vt:i4>5</vt:i4>
      </vt:variant>
      <vt:variant>
        <vt:lpwstr/>
      </vt:variant>
      <vt:variant>
        <vt:lpwstr>_Toc133576756</vt:lpwstr>
      </vt:variant>
      <vt:variant>
        <vt:i4>1179698</vt:i4>
      </vt:variant>
      <vt:variant>
        <vt:i4>74</vt:i4>
      </vt:variant>
      <vt:variant>
        <vt:i4>0</vt:i4>
      </vt:variant>
      <vt:variant>
        <vt:i4>5</vt:i4>
      </vt:variant>
      <vt:variant>
        <vt:lpwstr/>
      </vt:variant>
      <vt:variant>
        <vt:lpwstr>_Toc133576755</vt:lpwstr>
      </vt:variant>
      <vt:variant>
        <vt:i4>1179698</vt:i4>
      </vt:variant>
      <vt:variant>
        <vt:i4>68</vt:i4>
      </vt:variant>
      <vt:variant>
        <vt:i4>0</vt:i4>
      </vt:variant>
      <vt:variant>
        <vt:i4>5</vt:i4>
      </vt:variant>
      <vt:variant>
        <vt:lpwstr/>
      </vt:variant>
      <vt:variant>
        <vt:lpwstr>_Toc133576754</vt:lpwstr>
      </vt:variant>
      <vt:variant>
        <vt:i4>1179698</vt:i4>
      </vt:variant>
      <vt:variant>
        <vt:i4>62</vt:i4>
      </vt:variant>
      <vt:variant>
        <vt:i4>0</vt:i4>
      </vt:variant>
      <vt:variant>
        <vt:i4>5</vt:i4>
      </vt:variant>
      <vt:variant>
        <vt:lpwstr/>
      </vt:variant>
      <vt:variant>
        <vt:lpwstr>_Toc133576753</vt:lpwstr>
      </vt:variant>
      <vt:variant>
        <vt:i4>1179698</vt:i4>
      </vt:variant>
      <vt:variant>
        <vt:i4>56</vt:i4>
      </vt:variant>
      <vt:variant>
        <vt:i4>0</vt:i4>
      </vt:variant>
      <vt:variant>
        <vt:i4>5</vt:i4>
      </vt:variant>
      <vt:variant>
        <vt:lpwstr/>
      </vt:variant>
      <vt:variant>
        <vt:lpwstr>_Toc133576752</vt:lpwstr>
      </vt:variant>
      <vt:variant>
        <vt:i4>1179698</vt:i4>
      </vt:variant>
      <vt:variant>
        <vt:i4>50</vt:i4>
      </vt:variant>
      <vt:variant>
        <vt:i4>0</vt:i4>
      </vt:variant>
      <vt:variant>
        <vt:i4>5</vt:i4>
      </vt:variant>
      <vt:variant>
        <vt:lpwstr/>
      </vt:variant>
      <vt:variant>
        <vt:lpwstr>_Toc133576751</vt:lpwstr>
      </vt:variant>
      <vt:variant>
        <vt:i4>1179698</vt:i4>
      </vt:variant>
      <vt:variant>
        <vt:i4>44</vt:i4>
      </vt:variant>
      <vt:variant>
        <vt:i4>0</vt:i4>
      </vt:variant>
      <vt:variant>
        <vt:i4>5</vt:i4>
      </vt:variant>
      <vt:variant>
        <vt:lpwstr/>
      </vt:variant>
      <vt:variant>
        <vt:lpwstr>_Toc133576750</vt:lpwstr>
      </vt:variant>
      <vt:variant>
        <vt:i4>1245234</vt:i4>
      </vt:variant>
      <vt:variant>
        <vt:i4>38</vt:i4>
      </vt:variant>
      <vt:variant>
        <vt:i4>0</vt:i4>
      </vt:variant>
      <vt:variant>
        <vt:i4>5</vt:i4>
      </vt:variant>
      <vt:variant>
        <vt:lpwstr/>
      </vt:variant>
      <vt:variant>
        <vt:lpwstr>_Toc133576749</vt:lpwstr>
      </vt:variant>
      <vt:variant>
        <vt:i4>1245234</vt:i4>
      </vt:variant>
      <vt:variant>
        <vt:i4>32</vt:i4>
      </vt:variant>
      <vt:variant>
        <vt:i4>0</vt:i4>
      </vt:variant>
      <vt:variant>
        <vt:i4>5</vt:i4>
      </vt:variant>
      <vt:variant>
        <vt:lpwstr/>
      </vt:variant>
      <vt:variant>
        <vt:lpwstr>_Toc133576748</vt:lpwstr>
      </vt:variant>
      <vt:variant>
        <vt:i4>1245234</vt:i4>
      </vt:variant>
      <vt:variant>
        <vt:i4>26</vt:i4>
      </vt:variant>
      <vt:variant>
        <vt:i4>0</vt:i4>
      </vt:variant>
      <vt:variant>
        <vt:i4>5</vt:i4>
      </vt:variant>
      <vt:variant>
        <vt:lpwstr/>
      </vt:variant>
      <vt:variant>
        <vt:lpwstr>_Toc133576747</vt:lpwstr>
      </vt:variant>
      <vt:variant>
        <vt:i4>1245234</vt:i4>
      </vt:variant>
      <vt:variant>
        <vt:i4>20</vt:i4>
      </vt:variant>
      <vt:variant>
        <vt:i4>0</vt:i4>
      </vt:variant>
      <vt:variant>
        <vt:i4>5</vt:i4>
      </vt:variant>
      <vt:variant>
        <vt:lpwstr/>
      </vt:variant>
      <vt:variant>
        <vt:lpwstr>_Toc133576746</vt:lpwstr>
      </vt:variant>
      <vt:variant>
        <vt:i4>1245234</vt:i4>
      </vt:variant>
      <vt:variant>
        <vt:i4>14</vt:i4>
      </vt:variant>
      <vt:variant>
        <vt:i4>0</vt:i4>
      </vt:variant>
      <vt:variant>
        <vt:i4>5</vt:i4>
      </vt:variant>
      <vt:variant>
        <vt:lpwstr/>
      </vt:variant>
      <vt:variant>
        <vt:lpwstr>_Toc133576745</vt:lpwstr>
      </vt:variant>
      <vt:variant>
        <vt:i4>1245234</vt:i4>
      </vt:variant>
      <vt:variant>
        <vt:i4>8</vt:i4>
      </vt:variant>
      <vt:variant>
        <vt:i4>0</vt:i4>
      </vt:variant>
      <vt:variant>
        <vt:i4>5</vt:i4>
      </vt:variant>
      <vt:variant>
        <vt:lpwstr/>
      </vt:variant>
      <vt:variant>
        <vt:lpwstr>_Toc133576744</vt:lpwstr>
      </vt:variant>
      <vt:variant>
        <vt:i4>1245234</vt:i4>
      </vt:variant>
      <vt:variant>
        <vt:i4>2</vt:i4>
      </vt:variant>
      <vt:variant>
        <vt:i4>0</vt:i4>
      </vt:variant>
      <vt:variant>
        <vt:i4>5</vt:i4>
      </vt:variant>
      <vt:variant>
        <vt:lpwstr/>
      </vt:variant>
      <vt:variant>
        <vt:lpwstr>_Toc133576743</vt:lpwstr>
      </vt:variant>
      <vt:variant>
        <vt:i4>7012460</vt:i4>
      </vt:variant>
      <vt:variant>
        <vt:i4>12</vt:i4>
      </vt:variant>
      <vt:variant>
        <vt:i4>0</vt:i4>
      </vt:variant>
      <vt:variant>
        <vt:i4>5</vt:i4>
      </vt:variant>
      <vt:variant>
        <vt:lpwstr>https://www.irishstatutebook.ie/eli/2014/act/30/enacted/en/html</vt:lpwstr>
      </vt:variant>
      <vt:variant>
        <vt:lpwstr/>
      </vt:variant>
      <vt:variant>
        <vt:i4>6750258</vt:i4>
      </vt:variant>
      <vt:variant>
        <vt:i4>9</vt:i4>
      </vt:variant>
      <vt:variant>
        <vt:i4>0</vt:i4>
      </vt:variant>
      <vt:variant>
        <vt:i4>5</vt:i4>
      </vt:variant>
      <vt:variant>
        <vt:lpwstr>https://www.gov.ie/pdf/?file=https://assets.gov.ie/138835/1d213280-29b8-41ec-92c4-ca8974db5224.pdf</vt:lpwstr>
      </vt:variant>
      <vt:variant>
        <vt:lpwstr>page=null</vt:lpwstr>
      </vt:variant>
      <vt:variant>
        <vt:i4>3997805</vt:i4>
      </vt:variant>
      <vt:variant>
        <vt:i4>3</vt:i4>
      </vt:variant>
      <vt:variant>
        <vt:i4>0</vt:i4>
      </vt:variant>
      <vt:variant>
        <vt:i4>5</vt:i4>
      </vt:variant>
      <vt:variant>
        <vt:lpwstr>https://www.bai.ie/en/broadcasters/</vt:lpwstr>
      </vt:variant>
      <vt:variant>
        <vt:lpwstr/>
      </vt:variant>
      <vt:variant>
        <vt:i4>131078</vt:i4>
      </vt:variant>
      <vt:variant>
        <vt:i4>0</vt:i4>
      </vt:variant>
      <vt:variant>
        <vt:i4>0</vt:i4>
      </vt:variant>
      <vt:variant>
        <vt:i4>5</vt:i4>
      </vt:variant>
      <vt:variant>
        <vt:lpwstr>https://www.irishstatutebook.ie/eli/2022/act/41/enacted/en/print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McLoughlin</dc:creator>
  <cp:keywords/>
  <dc:description/>
  <cp:lastModifiedBy>Caroline Keville</cp:lastModifiedBy>
  <cp:revision>11</cp:revision>
  <cp:lastPrinted>2023-04-06T21:33:00Z</cp:lastPrinted>
  <dcterms:created xsi:type="dcterms:W3CDTF">2023-05-08T17:51:00Z</dcterms:created>
  <dcterms:modified xsi:type="dcterms:W3CDTF">2023-05-12T22:38:00Z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0x010100BD0D2231E1224349BEB42D5AB75F8AFA</vt:lpwstr>
  </property>
  <property fmtid="{D5CDD505-2E9C-101B-9397-08002B2CF9AE}" pid="3" name="MediaServiceImageTags">
    <vt:lpwstr/>
  </property>
  <property fmtid="{D5CDD505-2E9C-101B-9397-08002B2CF9AE}" pid="4" name="KeyhouseTrackReference">
    <vt:lpwstr>3594764</vt:lpwstr>
  </property>
  <property fmtid="{D5CDD505-2E9C-101B-9397-08002B2CF9AE}" pid="5" name="KeyhouseVersionNumber">
    <vt:lpwstr>1</vt:lpwstr>
  </property>
  <property fmtid="{D5CDD505-2E9C-101B-9397-08002B2CF9AE}" pid="6" name="KeyhouseFileLocation">
    <vt:lpwstr>\\vm-032\Keyhouse\client documents\01810885\00000015\20220307_Guide_TransitionalComplaintsProcess _TC__3594764.docx</vt:lpwstr>
  </property>
</Properties>
</file>